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Pr="00344DC6" w:rsidRDefault="00C45252" w:rsidP="00167430">
      <w:pPr>
        <w:spacing w:after="0" w:line="240" w:lineRule="auto"/>
        <w:ind w:left="450" w:firstLine="720"/>
        <w:rPr>
          <w:rFonts w:ascii="Times New Roman" w:eastAsia="Times New Roman" w:hAnsi="Times New Roman" w:cs="Times New Roman"/>
          <w:b/>
          <w:bCs/>
          <w:sz w:val="21"/>
          <w:szCs w:val="21"/>
        </w:rPr>
      </w:pPr>
      <w:r w:rsidRPr="00344DC6">
        <w:rPr>
          <w:noProof/>
          <w:sz w:val="21"/>
          <w:szCs w:val="21"/>
        </w:rPr>
        <w:drawing>
          <wp:anchor distT="0" distB="0" distL="114300" distR="114300" simplePos="0" relativeHeight="251658240" behindDoc="1" locked="0" layoutInCell="1" allowOverlap="1" wp14:anchorId="41A0F474" wp14:editId="56CED57D">
            <wp:simplePos x="0" y="0"/>
            <wp:positionH relativeFrom="column">
              <wp:posOffset>0</wp:posOffset>
            </wp:positionH>
            <wp:positionV relativeFrom="paragraph">
              <wp:posOffset>-4445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4DC6">
        <w:rPr>
          <w:rFonts w:ascii="Times New Roman" w:eastAsia="Times New Roman" w:hAnsi="Times New Roman" w:cs="Times New Roman"/>
          <w:b/>
          <w:bCs/>
          <w:sz w:val="21"/>
          <w:szCs w:val="21"/>
        </w:rPr>
        <w:t>Planning Commission Meeting</w:t>
      </w:r>
      <w:r w:rsidR="00814F50"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814F50" w:rsidRPr="00344DC6">
        <w:rPr>
          <w:rFonts w:ascii="Times New Roman" w:eastAsia="Times New Roman" w:hAnsi="Times New Roman" w:cs="Times New Roman"/>
          <w:b/>
          <w:bCs/>
          <w:sz w:val="21"/>
          <w:szCs w:val="21"/>
        </w:rPr>
        <w:tab/>
      </w:r>
    </w:p>
    <w:p w:rsidR="00C45252" w:rsidRPr="00344DC6" w:rsidRDefault="009C715E" w:rsidP="00C45252">
      <w:pPr>
        <w:spacing w:after="0" w:line="240" w:lineRule="auto"/>
        <w:ind w:left="1170" w:right="108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March 4</w:t>
      </w:r>
      <w:r w:rsidR="00FA768F" w:rsidRPr="00344DC6">
        <w:rPr>
          <w:rFonts w:ascii="Times New Roman" w:eastAsia="Times New Roman" w:hAnsi="Times New Roman" w:cs="Times New Roman"/>
          <w:b/>
          <w:bCs/>
          <w:sz w:val="21"/>
          <w:szCs w:val="21"/>
        </w:rPr>
        <w:t>, 2015</w:t>
      </w:r>
      <w:r w:rsidR="00C45252" w:rsidRPr="00344DC6">
        <w:rPr>
          <w:rFonts w:ascii="Times New Roman" w:eastAsia="Times New Roman" w:hAnsi="Times New Roman" w:cs="Times New Roman"/>
          <w:b/>
          <w:bCs/>
          <w:sz w:val="21"/>
          <w:szCs w:val="21"/>
        </w:rPr>
        <w:t xml:space="preserve"> – 6:</w:t>
      </w:r>
      <w:r w:rsidR="00917248" w:rsidRPr="00344DC6">
        <w:rPr>
          <w:rFonts w:ascii="Times New Roman" w:eastAsia="Times New Roman" w:hAnsi="Times New Roman" w:cs="Times New Roman"/>
          <w:b/>
          <w:bCs/>
          <w:sz w:val="21"/>
          <w:szCs w:val="21"/>
        </w:rPr>
        <w:t>3</w:t>
      </w:r>
      <w:r w:rsidR="00C45252" w:rsidRPr="00344DC6">
        <w:rPr>
          <w:rFonts w:ascii="Times New Roman" w:eastAsia="Times New Roman" w:hAnsi="Times New Roman" w:cs="Times New Roman"/>
          <w:b/>
          <w:bCs/>
          <w:sz w:val="21"/>
          <w:szCs w:val="21"/>
        </w:rPr>
        <w:t>0PM</w:t>
      </w:r>
      <w:r w:rsidR="00C45252" w:rsidRPr="00344DC6">
        <w:rPr>
          <w:rFonts w:ascii="Times New Roman" w:eastAsia="Times New Roman" w:hAnsi="Times New Roman" w:cs="Times New Roman"/>
          <w:b/>
          <w:bCs/>
          <w:sz w:val="21"/>
          <w:szCs w:val="21"/>
        </w:rPr>
        <w:tab/>
      </w:r>
    </w:p>
    <w:p w:rsidR="00C45252" w:rsidRPr="00344DC6" w:rsidRDefault="00C45252" w:rsidP="00C45252">
      <w:pPr>
        <w:spacing w:after="0" w:line="240" w:lineRule="auto"/>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505 East 2600 North</w:t>
      </w:r>
    </w:p>
    <w:p w:rsidR="00C45252" w:rsidRPr="00344DC6" w:rsidRDefault="00C45252" w:rsidP="00C45252">
      <w:pPr>
        <w:spacing w:after="0" w:line="240" w:lineRule="auto"/>
        <w:ind w:left="1170" w:right="1080"/>
        <w:rPr>
          <w:rFonts w:ascii="Times New Roman" w:eastAsia="Times New Roman" w:hAnsi="Times New Roman" w:cs="Times New Roman"/>
          <w:sz w:val="21"/>
          <w:szCs w:val="21"/>
        </w:rPr>
      </w:pPr>
      <w:r w:rsidRPr="00344DC6">
        <w:rPr>
          <w:rFonts w:ascii="Times New Roman" w:eastAsia="Times New Roman" w:hAnsi="Times New Roman" w:cs="Times New Roman"/>
          <w:b/>
          <w:bCs/>
          <w:sz w:val="21"/>
          <w:szCs w:val="21"/>
        </w:rPr>
        <w:t>North Ogden City, Utah</w:t>
      </w:r>
    </w:p>
    <w:p w:rsidR="00C45252" w:rsidRPr="00344DC6" w:rsidRDefault="00C45252" w:rsidP="00C45252">
      <w:pPr>
        <w:spacing w:after="0" w:line="220" w:lineRule="exact"/>
        <w:ind w:left="1170" w:right="1080"/>
        <w:jc w:val="center"/>
        <w:rPr>
          <w:rFonts w:ascii="Times New Roman" w:eastAsia="Times New Roman" w:hAnsi="Times New Roman" w:cs="Times New Roman"/>
          <w:sz w:val="21"/>
          <w:szCs w:val="21"/>
        </w:rPr>
      </w:pPr>
    </w:p>
    <w:p w:rsidR="00C45252" w:rsidRPr="00344DC6" w:rsidRDefault="00C45252" w:rsidP="00C45252">
      <w:pPr>
        <w:tabs>
          <w:tab w:val="left" w:pos="6818"/>
        </w:tabs>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Welcome: Chairman Thomas</w:t>
      </w:r>
      <w:r w:rsidRPr="00344DC6">
        <w:rPr>
          <w:rFonts w:ascii="Times New Roman" w:eastAsia="Times New Roman" w:hAnsi="Times New Roman" w:cs="Times New Roman"/>
          <w:b/>
          <w:sz w:val="21"/>
          <w:szCs w:val="21"/>
        </w:rPr>
        <w:tab/>
      </w:r>
    </w:p>
    <w:p w:rsidR="00C45252" w:rsidRPr="00344DC6" w:rsidRDefault="00C45252" w:rsidP="00C45252">
      <w:pPr>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Invocation and Pledge of Allegiance:</w:t>
      </w:r>
      <w:r w:rsidRPr="00344DC6">
        <w:rPr>
          <w:rFonts w:ascii="Times New Roman" w:eastAsia="Times New Roman" w:hAnsi="Times New Roman" w:cs="Times New Roman"/>
          <w:sz w:val="21"/>
          <w:szCs w:val="21"/>
        </w:rPr>
        <w:t xml:space="preserve"> </w:t>
      </w:r>
      <w:r w:rsidR="00FD7776">
        <w:rPr>
          <w:rFonts w:ascii="Times New Roman" w:eastAsia="Times New Roman" w:hAnsi="Times New Roman" w:cs="Times New Roman"/>
          <w:b/>
          <w:sz w:val="21"/>
          <w:szCs w:val="21"/>
        </w:rPr>
        <w:t xml:space="preserve">Commissioner </w:t>
      </w:r>
      <w:r w:rsidR="009C715E">
        <w:rPr>
          <w:rFonts w:ascii="Times New Roman" w:eastAsia="Times New Roman" w:hAnsi="Times New Roman" w:cs="Times New Roman"/>
          <w:b/>
          <w:sz w:val="21"/>
          <w:szCs w:val="21"/>
        </w:rPr>
        <w:t>Knight</w:t>
      </w:r>
    </w:p>
    <w:p w:rsidR="00C45252" w:rsidRPr="00344DC6" w:rsidRDefault="00C45252" w:rsidP="00C45252">
      <w:pPr>
        <w:spacing w:after="0"/>
        <w:ind w:left="1170" w:right="1080"/>
        <w:rPr>
          <w:rFonts w:ascii="Times New Roman" w:eastAsia="Times New Roman" w:hAnsi="Times New Roman" w:cs="Times New Roman"/>
          <w:b/>
          <w:sz w:val="21"/>
          <w:szCs w:val="21"/>
        </w:rPr>
      </w:pPr>
    </w:p>
    <w:p w:rsidR="00C45252" w:rsidRPr="00344DC6" w:rsidRDefault="00C45252" w:rsidP="00C45252">
      <w:pPr>
        <w:spacing w:after="0"/>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6:30PM – Regular Meeting</w:t>
      </w:r>
    </w:p>
    <w:p w:rsidR="00787DD1" w:rsidRPr="00344DC6" w:rsidRDefault="00787DD1" w:rsidP="00CC43F1">
      <w:pPr>
        <w:keepNext/>
        <w:spacing w:after="0"/>
        <w:ind w:right="1080"/>
        <w:outlineLvl w:val="0"/>
        <w:rPr>
          <w:rFonts w:ascii="Times New Roman" w:eastAsia="Times New Roman" w:hAnsi="Times New Roman" w:cs="Times New Roman"/>
          <w:b/>
          <w:bCs/>
          <w:sz w:val="21"/>
          <w:szCs w:val="21"/>
          <w:u w:val="single"/>
        </w:rPr>
      </w:pPr>
    </w:p>
    <w:p w:rsidR="00CA05BE" w:rsidRPr="00344DC6" w:rsidRDefault="00CA05BE" w:rsidP="00234A1E">
      <w:pPr>
        <w:keepNext/>
        <w:spacing w:after="0" w:line="240" w:lineRule="auto"/>
        <w:ind w:left="1170" w:right="1080"/>
        <w:outlineLvl w:val="0"/>
        <w:rPr>
          <w:rFonts w:ascii="Times New Roman" w:eastAsia="Times New Roman" w:hAnsi="Times New Roman" w:cs="Times New Roman"/>
          <w:b/>
          <w:bCs/>
          <w:sz w:val="21"/>
          <w:szCs w:val="21"/>
          <w:u w:val="single"/>
        </w:rPr>
      </w:pPr>
      <w:r w:rsidRPr="00344DC6">
        <w:rPr>
          <w:rFonts w:ascii="Times New Roman" w:eastAsia="Times New Roman" w:hAnsi="Times New Roman" w:cs="Times New Roman"/>
          <w:b/>
          <w:bCs/>
          <w:sz w:val="21"/>
          <w:szCs w:val="21"/>
          <w:u w:val="single"/>
        </w:rPr>
        <w:t>Consent Agenda</w:t>
      </w:r>
    </w:p>
    <w:p w:rsidR="00CA05BE" w:rsidRDefault="0089556F" w:rsidP="00234A1E">
      <w:pPr>
        <w:pStyle w:val="ListParagraph"/>
        <w:keepNext/>
        <w:numPr>
          <w:ilvl w:val="0"/>
          <w:numId w:val="8"/>
        </w:numPr>
        <w:spacing w:after="0" w:line="240" w:lineRule="auto"/>
        <w:ind w:right="1080"/>
        <w:outlineLvl w:val="0"/>
        <w:rPr>
          <w:rFonts w:ascii="Times New Roman" w:eastAsia="Times New Roman" w:hAnsi="Times New Roman" w:cs="Times New Roman"/>
          <w:bCs/>
          <w:sz w:val="21"/>
          <w:szCs w:val="21"/>
        </w:rPr>
      </w:pPr>
      <w:hyperlink r:id="rId10" w:history="1">
        <w:r w:rsidR="00CA05BE" w:rsidRPr="0089556F">
          <w:rPr>
            <w:rStyle w:val="Hyperlink"/>
            <w:rFonts w:ascii="Times New Roman" w:eastAsia="Times New Roman" w:hAnsi="Times New Roman" w:cs="Times New Roman"/>
            <w:bCs/>
            <w:sz w:val="21"/>
            <w:szCs w:val="21"/>
          </w:rPr>
          <w:t>Consider</w:t>
        </w:r>
        <w:r w:rsidR="005C281E" w:rsidRPr="0089556F">
          <w:rPr>
            <w:rStyle w:val="Hyperlink"/>
            <w:rFonts w:ascii="Times New Roman" w:eastAsia="Times New Roman" w:hAnsi="Times New Roman" w:cs="Times New Roman"/>
            <w:bCs/>
            <w:sz w:val="21"/>
            <w:szCs w:val="21"/>
          </w:rPr>
          <w:t>ation</w:t>
        </w:r>
      </w:hyperlink>
      <w:r w:rsidR="005C281E" w:rsidRPr="00344DC6">
        <w:rPr>
          <w:rFonts w:ascii="Times New Roman" w:eastAsia="Times New Roman" w:hAnsi="Times New Roman" w:cs="Times New Roman"/>
          <w:bCs/>
          <w:sz w:val="21"/>
          <w:szCs w:val="21"/>
        </w:rPr>
        <w:t xml:space="preserve"> to approve the </w:t>
      </w:r>
      <w:r w:rsidR="009C715E">
        <w:rPr>
          <w:rFonts w:ascii="Times New Roman" w:eastAsia="Times New Roman" w:hAnsi="Times New Roman" w:cs="Times New Roman"/>
          <w:bCs/>
          <w:sz w:val="21"/>
          <w:szCs w:val="21"/>
        </w:rPr>
        <w:t>February 4</w:t>
      </w:r>
      <w:r w:rsidR="005C281E" w:rsidRPr="00344DC6">
        <w:rPr>
          <w:rFonts w:ascii="Times New Roman" w:eastAsia="Times New Roman" w:hAnsi="Times New Roman" w:cs="Times New Roman"/>
          <w:bCs/>
          <w:sz w:val="21"/>
          <w:szCs w:val="21"/>
        </w:rPr>
        <w:t xml:space="preserve">, </w:t>
      </w:r>
      <w:r w:rsidR="00FD7776">
        <w:rPr>
          <w:rFonts w:ascii="Times New Roman" w:eastAsia="Times New Roman" w:hAnsi="Times New Roman" w:cs="Times New Roman"/>
          <w:bCs/>
          <w:sz w:val="21"/>
          <w:szCs w:val="21"/>
        </w:rPr>
        <w:t>2015</w:t>
      </w:r>
      <w:r w:rsidR="00CA05BE" w:rsidRPr="00344DC6">
        <w:rPr>
          <w:rFonts w:ascii="Times New Roman" w:eastAsia="Times New Roman" w:hAnsi="Times New Roman" w:cs="Times New Roman"/>
          <w:bCs/>
          <w:sz w:val="21"/>
          <w:szCs w:val="21"/>
        </w:rPr>
        <w:t xml:space="preserve"> Planning Commission meeting minutes</w:t>
      </w:r>
    </w:p>
    <w:p w:rsidR="009C715E" w:rsidRDefault="0089556F" w:rsidP="009C715E">
      <w:pPr>
        <w:pStyle w:val="ListParagraph"/>
        <w:keepNext/>
        <w:numPr>
          <w:ilvl w:val="0"/>
          <w:numId w:val="8"/>
        </w:numPr>
        <w:spacing w:after="0" w:line="240" w:lineRule="auto"/>
        <w:ind w:right="1080"/>
        <w:outlineLvl w:val="0"/>
        <w:rPr>
          <w:rFonts w:ascii="Times New Roman" w:eastAsia="Times New Roman" w:hAnsi="Times New Roman" w:cs="Times New Roman"/>
          <w:bCs/>
          <w:sz w:val="21"/>
          <w:szCs w:val="21"/>
        </w:rPr>
      </w:pPr>
      <w:hyperlink r:id="rId11" w:history="1">
        <w:r w:rsidR="009C715E" w:rsidRPr="0089556F">
          <w:rPr>
            <w:rStyle w:val="Hyperlink"/>
            <w:rFonts w:ascii="Times New Roman" w:eastAsia="Times New Roman" w:hAnsi="Times New Roman" w:cs="Times New Roman"/>
            <w:bCs/>
            <w:sz w:val="21"/>
            <w:szCs w:val="21"/>
          </w:rPr>
          <w:t>Consideration</w:t>
        </w:r>
      </w:hyperlink>
      <w:r w:rsidR="009C715E" w:rsidRPr="00344DC6">
        <w:rPr>
          <w:rFonts w:ascii="Times New Roman" w:eastAsia="Times New Roman" w:hAnsi="Times New Roman" w:cs="Times New Roman"/>
          <w:bCs/>
          <w:sz w:val="21"/>
          <w:szCs w:val="21"/>
        </w:rPr>
        <w:t xml:space="preserve"> to approve the </w:t>
      </w:r>
      <w:r w:rsidR="009C715E">
        <w:rPr>
          <w:rFonts w:ascii="Times New Roman" w:eastAsia="Times New Roman" w:hAnsi="Times New Roman" w:cs="Times New Roman"/>
          <w:bCs/>
          <w:sz w:val="21"/>
          <w:szCs w:val="21"/>
        </w:rPr>
        <w:t>February 18</w:t>
      </w:r>
      <w:r w:rsidR="009C715E" w:rsidRPr="00344DC6">
        <w:rPr>
          <w:rFonts w:ascii="Times New Roman" w:eastAsia="Times New Roman" w:hAnsi="Times New Roman" w:cs="Times New Roman"/>
          <w:bCs/>
          <w:sz w:val="21"/>
          <w:szCs w:val="21"/>
        </w:rPr>
        <w:t xml:space="preserve">, </w:t>
      </w:r>
      <w:r w:rsidR="009C715E">
        <w:rPr>
          <w:rFonts w:ascii="Times New Roman" w:eastAsia="Times New Roman" w:hAnsi="Times New Roman" w:cs="Times New Roman"/>
          <w:bCs/>
          <w:sz w:val="21"/>
          <w:szCs w:val="21"/>
        </w:rPr>
        <w:t>2015</w:t>
      </w:r>
      <w:r w:rsidR="009C715E" w:rsidRPr="00344DC6">
        <w:rPr>
          <w:rFonts w:ascii="Times New Roman" w:eastAsia="Times New Roman" w:hAnsi="Times New Roman" w:cs="Times New Roman"/>
          <w:bCs/>
          <w:sz w:val="21"/>
          <w:szCs w:val="21"/>
        </w:rPr>
        <w:t xml:space="preserve"> Planning Commission meeting minutes</w:t>
      </w:r>
    </w:p>
    <w:p w:rsidR="00BE0C75" w:rsidRDefault="00BE0C75" w:rsidP="00234A1E">
      <w:pPr>
        <w:keepNext/>
        <w:spacing w:after="0"/>
        <w:ind w:left="1170" w:right="1080"/>
        <w:outlineLvl w:val="0"/>
        <w:rPr>
          <w:rFonts w:ascii="Times New Roman" w:eastAsia="Times New Roman" w:hAnsi="Times New Roman" w:cs="Times New Roman"/>
          <w:b/>
          <w:bCs/>
          <w:sz w:val="21"/>
          <w:szCs w:val="21"/>
          <w:u w:val="single"/>
        </w:rPr>
      </w:pPr>
    </w:p>
    <w:p w:rsidR="00C45252" w:rsidRPr="00344DC6" w:rsidRDefault="00C45252" w:rsidP="00234A1E">
      <w:pPr>
        <w:keepNext/>
        <w:spacing w:after="0"/>
        <w:ind w:left="1170" w:right="1080"/>
        <w:outlineLvl w:val="0"/>
        <w:rPr>
          <w:rFonts w:ascii="Times New Roman" w:eastAsia="Times New Roman" w:hAnsi="Times New Roman" w:cs="Times New Roman"/>
          <w:b/>
          <w:bCs/>
          <w:sz w:val="21"/>
          <w:szCs w:val="21"/>
          <w:u w:val="single"/>
        </w:rPr>
      </w:pPr>
      <w:r w:rsidRPr="00344DC6">
        <w:rPr>
          <w:rFonts w:ascii="Times New Roman" w:eastAsia="Times New Roman" w:hAnsi="Times New Roman" w:cs="Times New Roman"/>
          <w:b/>
          <w:bCs/>
          <w:sz w:val="21"/>
          <w:szCs w:val="21"/>
          <w:u w:val="single"/>
        </w:rPr>
        <w:t>Active Agenda</w:t>
      </w:r>
    </w:p>
    <w:p w:rsidR="00EC7CB7"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bCs/>
          <w:sz w:val="21"/>
          <w:szCs w:val="21"/>
        </w:rPr>
        <w:t>Public c</w:t>
      </w:r>
      <w:r w:rsidR="00C45252" w:rsidRPr="00344DC6">
        <w:rPr>
          <w:rFonts w:ascii="Times New Roman" w:eastAsia="Times New Roman" w:hAnsi="Times New Roman" w:cs="Times New Roman"/>
          <w:bCs/>
          <w:sz w:val="21"/>
          <w:szCs w:val="21"/>
        </w:rPr>
        <w:t>omments</w:t>
      </w:r>
    </w:p>
    <w:p w:rsidR="00DB3B7D" w:rsidRDefault="00A83F89" w:rsidP="00DB3B7D">
      <w:pPr>
        <w:numPr>
          <w:ilvl w:val="0"/>
          <w:numId w:val="2"/>
        </w:numPr>
        <w:spacing w:after="0"/>
        <w:ind w:left="1890" w:right="1080"/>
        <w:rPr>
          <w:rFonts w:ascii="Times New Roman" w:hAnsi="Times New Roman" w:cs="Times New Roman"/>
          <w:sz w:val="21"/>
          <w:szCs w:val="21"/>
        </w:rPr>
      </w:pPr>
      <w:hyperlink r:id="rId12" w:history="1">
        <w:r w:rsidR="00DB3B7D" w:rsidRPr="00A83F89">
          <w:rPr>
            <w:rStyle w:val="Hyperlink"/>
            <w:rFonts w:ascii="Times New Roman" w:hAnsi="Times New Roman" w:cs="Times New Roman"/>
            <w:sz w:val="21"/>
            <w:szCs w:val="21"/>
          </w:rPr>
          <w:t>Discus</w:t>
        </w:r>
        <w:bookmarkStart w:id="0" w:name="_GoBack"/>
        <w:bookmarkEnd w:id="0"/>
        <w:r w:rsidR="00DB3B7D" w:rsidRPr="00A83F89">
          <w:rPr>
            <w:rStyle w:val="Hyperlink"/>
            <w:rFonts w:ascii="Times New Roman" w:hAnsi="Times New Roman" w:cs="Times New Roman"/>
            <w:sz w:val="21"/>
            <w:szCs w:val="21"/>
          </w:rPr>
          <w:t>s</w:t>
        </w:r>
        <w:r w:rsidR="00DB3B7D" w:rsidRPr="00A83F89">
          <w:rPr>
            <w:rStyle w:val="Hyperlink"/>
            <w:rFonts w:ascii="Times New Roman" w:hAnsi="Times New Roman" w:cs="Times New Roman"/>
            <w:sz w:val="21"/>
            <w:szCs w:val="21"/>
          </w:rPr>
          <w:t>ion</w:t>
        </w:r>
      </w:hyperlink>
      <w:r w:rsidR="00DB3B7D">
        <w:rPr>
          <w:rFonts w:ascii="Times New Roman" w:hAnsi="Times New Roman" w:cs="Times New Roman"/>
          <w:sz w:val="21"/>
          <w:szCs w:val="21"/>
        </w:rPr>
        <w:t xml:space="preserve"> and/or action to consider Taylor Hill Subdivision, </w:t>
      </w:r>
      <w:r w:rsidR="00513C69">
        <w:rPr>
          <w:rFonts w:ascii="Times New Roman" w:hAnsi="Times New Roman" w:cs="Times New Roman"/>
          <w:sz w:val="21"/>
          <w:szCs w:val="21"/>
        </w:rPr>
        <w:t>Final</w:t>
      </w:r>
      <w:r w:rsidR="00DB3B7D">
        <w:rPr>
          <w:rFonts w:ascii="Times New Roman" w:hAnsi="Times New Roman" w:cs="Times New Roman"/>
          <w:sz w:val="21"/>
          <w:szCs w:val="21"/>
        </w:rPr>
        <w:t xml:space="preserve"> Plat, located at approximately 3250 N Mountain Road</w:t>
      </w:r>
    </w:p>
    <w:p w:rsidR="00DB3B7D" w:rsidRPr="009C715E" w:rsidRDefault="0089556F" w:rsidP="00DB3B7D">
      <w:pPr>
        <w:numPr>
          <w:ilvl w:val="0"/>
          <w:numId w:val="2"/>
        </w:numPr>
        <w:spacing w:after="0"/>
        <w:ind w:left="1890" w:right="1080"/>
        <w:rPr>
          <w:rFonts w:ascii="Times New Roman" w:hAnsi="Times New Roman" w:cs="Times New Roman"/>
          <w:sz w:val="21"/>
          <w:szCs w:val="21"/>
        </w:rPr>
      </w:pPr>
      <w:hyperlink r:id="rId13" w:history="1">
        <w:r w:rsidR="00DB3B7D" w:rsidRPr="0089556F">
          <w:rPr>
            <w:rStyle w:val="Hyperlink"/>
            <w:rFonts w:ascii="Times New Roman" w:hAnsi="Times New Roman" w:cs="Times New Roman"/>
            <w:sz w:val="21"/>
            <w:szCs w:val="21"/>
          </w:rPr>
          <w:t>Discussion</w:t>
        </w:r>
      </w:hyperlink>
      <w:r w:rsidR="00DB3B7D">
        <w:rPr>
          <w:rFonts w:ascii="Times New Roman" w:hAnsi="Times New Roman" w:cs="Times New Roman"/>
          <w:sz w:val="21"/>
          <w:szCs w:val="21"/>
        </w:rPr>
        <w:t xml:space="preserve"> and/or recommendation to consider a Development Agreement for property, located at approximately 2700 N 900 E</w:t>
      </w:r>
    </w:p>
    <w:p w:rsidR="009C715E" w:rsidRDefault="0089556F" w:rsidP="009C715E">
      <w:pPr>
        <w:numPr>
          <w:ilvl w:val="0"/>
          <w:numId w:val="2"/>
        </w:numPr>
        <w:spacing w:after="0"/>
        <w:ind w:left="1890" w:right="1080"/>
        <w:rPr>
          <w:rFonts w:ascii="Times New Roman" w:hAnsi="Times New Roman" w:cs="Times New Roman"/>
          <w:sz w:val="21"/>
          <w:szCs w:val="21"/>
        </w:rPr>
      </w:pPr>
      <w:hyperlink r:id="rId14" w:history="1">
        <w:r w:rsidR="009C715E" w:rsidRPr="0089556F">
          <w:rPr>
            <w:rStyle w:val="Hyperlink"/>
            <w:rFonts w:ascii="Times New Roman" w:hAnsi="Times New Roman" w:cs="Times New Roman"/>
            <w:bCs/>
            <w:sz w:val="21"/>
            <w:szCs w:val="21"/>
          </w:rPr>
          <w:t>Public Hearing</w:t>
        </w:r>
      </w:hyperlink>
      <w:r w:rsidR="009C715E" w:rsidRPr="00234A1E">
        <w:rPr>
          <w:rFonts w:ascii="Times New Roman" w:hAnsi="Times New Roman" w:cs="Times New Roman"/>
          <w:bCs/>
          <w:sz w:val="21"/>
          <w:szCs w:val="21"/>
        </w:rPr>
        <w:t xml:space="preserve"> to receive comments</w:t>
      </w:r>
      <w:r w:rsidR="00220409">
        <w:rPr>
          <w:rFonts w:ascii="Times New Roman" w:hAnsi="Times New Roman" w:cs="Times New Roman"/>
          <w:bCs/>
          <w:sz w:val="21"/>
          <w:szCs w:val="21"/>
        </w:rPr>
        <w:t xml:space="preserve"> on proposed amendments to </w:t>
      </w:r>
      <w:r w:rsidR="009C715E">
        <w:rPr>
          <w:rFonts w:ascii="Times New Roman" w:hAnsi="Times New Roman" w:cs="Times New Roman"/>
          <w:bCs/>
          <w:sz w:val="21"/>
          <w:szCs w:val="21"/>
        </w:rPr>
        <w:t>Ordinance 11-7C-3, Legacy Planned Residential Unit Development Zone (PRUD), Site Development Standards, to reduce the rear setback from 20 feet to 18 feet</w:t>
      </w:r>
    </w:p>
    <w:p w:rsidR="009C715E" w:rsidRPr="00234A1E" w:rsidRDefault="009C715E" w:rsidP="009C715E">
      <w:pPr>
        <w:numPr>
          <w:ilvl w:val="0"/>
          <w:numId w:val="2"/>
        </w:numPr>
        <w:spacing w:after="0"/>
        <w:ind w:left="1890" w:right="1080"/>
        <w:rPr>
          <w:rFonts w:ascii="Times New Roman" w:hAnsi="Times New Roman" w:cs="Times New Roman"/>
          <w:sz w:val="21"/>
          <w:szCs w:val="21"/>
        </w:rPr>
      </w:pPr>
      <w:r>
        <w:rPr>
          <w:rFonts w:ascii="Times New Roman" w:hAnsi="Times New Roman" w:cs="Times New Roman"/>
          <w:bCs/>
          <w:sz w:val="21"/>
          <w:szCs w:val="21"/>
        </w:rPr>
        <w:t>Discussion and/or recommendation</w:t>
      </w:r>
      <w:r w:rsidRPr="00234A1E">
        <w:rPr>
          <w:rFonts w:ascii="Times New Roman" w:hAnsi="Times New Roman" w:cs="Times New Roman"/>
          <w:bCs/>
          <w:sz w:val="21"/>
          <w:szCs w:val="21"/>
        </w:rPr>
        <w:t xml:space="preserve"> to</w:t>
      </w:r>
      <w:r w:rsidR="00220409">
        <w:rPr>
          <w:rFonts w:ascii="Times New Roman" w:hAnsi="Times New Roman" w:cs="Times New Roman"/>
          <w:bCs/>
          <w:sz w:val="21"/>
          <w:szCs w:val="21"/>
        </w:rPr>
        <w:t xml:space="preserve"> consider amendments to</w:t>
      </w:r>
      <w:r w:rsidRPr="00234A1E">
        <w:rPr>
          <w:rFonts w:ascii="Times New Roman" w:hAnsi="Times New Roman" w:cs="Times New Roman"/>
          <w:bCs/>
          <w:sz w:val="21"/>
          <w:szCs w:val="21"/>
        </w:rPr>
        <w:t xml:space="preserve"> Ordinance 11-7C-3, Legacy Planned Residential Unit Development Zone (PRUD), Site Development Standards, to reduce the rear setback from 20 feet to 18 feet</w:t>
      </w:r>
    </w:p>
    <w:p w:rsidR="00A740EF" w:rsidRDefault="0089556F" w:rsidP="00A740EF">
      <w:pPr>
        <w:numPr>
          <w:ilvl w:val="0"/>
          <w:numId w:val="2"/>
        </w:numPr>
        <w:spacing w:after="0"/>
        <w:ind w:left="1890" w:right="1080"/>
        <w:rPr>
          <w:rFonts w:ascii="Times New Roman" w:hAnsi="Times New Roman" w:cs="Times New Roman"/>
          <w:sz w:val="21"/>
          <w:szCs w:val="21"/>
        </w:rPr>
      </w:pPr>
      <w:hyperlink r:id="rId15" w:history="1">
        <w:r w:rsidR="00A740EF" w:rsidRPr="0089556F">
          <w:rPr>
            <w:rStyle w:val="Hyperlink"/>
            <w:rFonts w:ascii="Times New Roman" w:hAnsi="Times New Roman" w:cs="Times New Roman"/>
            <w:bCs/>
            <w:sz w:val="21"/>
            <w:szCs w:val="21"/>
          </w:rPr>
          <w:t xml:space="preserve">Public Hearing </w:t>
        </w:r>
      </w:hyperlink>
      <w:r w:rsidR="00A740EF" w:rsidRPr="00234A1E">
        <w:rPr>
          <w:rFonts w:ascii="Times New Roman" w:hAnsi="Times New Roman" w:cs="Times New Roman"/>
          <w:bCs/>
          <w:sz w:val="21"/>
          <w:szCs w:val="21"/>
        </w:rPr>
        <w:t xml:space="preserve">to receive comments </w:t>
      </w:r>
      <w:r w:rsidR="00220409">
        <w:rPr>
          <w:rFonts w:ascii="Times New Roman" w:hAnsi="Times New Roman" w:cs="Times New Roman"/>
          <w:bCs/>
          <w:sz w:val="21"/>
          <w:szCs w:val="21"/>
        </w:rPr>
        <w:t>on proposed amendments to</w:t>
      </w:r>
      <w:r w:rsidR="00A740EF">
        <w:rPr>
          <w:rFonts w:ascii="Times New Roman" w:hAnsi="Times New Roman" w:cs="Times New Roman"/>
          <w:bCs/>
          <w:sz w:val="21"/>
          <w:szCs w:val="21"/>
        </w:rPr>
        <w:t xml:space="preserve"> the front yard setback standard for Planned Residential Unit Developments</w:t>
      </w:r>
    </w:p>
    <w:p w:rsidR="00A740EF" w:rsidRPr="00A740EF" w:rsidRDefault="00A740EF" w:rsidP="00A740EF">
      <w:pPr>
        <w:numPr>
          <w:ilvl w:val="0"/>
          <w:numId w:val="2"/>
        </w:numPr>
        <w:spacing w:after="0"/>
        <w:ind w:left="1890" w:right="1080"/>
        <w:rPr>
          <w:rFonts w:ascii="Times New Roman" w:hAnsi="Times New Roman" w:cs="Times New Roman"/>
          <w:sz w:val="21"/>
          <w:szCs w:val="21"/>
        </w:rPr>
      </w:pPr>
      <w:r>
        <w:rPr>
          <w:rFonts w:ascii="Times New Roman" w:hAnsi="Times New Roman" w:cs="Times New Roman"/>
          <w:bCs/>
          <w:sz w:val="21"/>
          <w:szCs w:val="21"/>
        </w:rPr>
        <w:t>Discussion and/or recommendation to</w:t>
      </w:r>
      <w:r w:rsidR="00220409">
        <w:rPr>
          <w:rFonts w:ascii="Times New Roman" w:hAnsi="Times New Roman" w:cs="Times New Roman"/>
          <w:bCs/>
          <w:sz w:val="21"/>
          <w:szCs w:val="21"/>
        </w:rPr>
        <w:t xml:space="preserve"> consider amendments to </w:t>
      </w:r>
      <w:r>
        <w:rPr>
          <w:rFonts w:ascii="Times New Roman" w:hAnsi="Times New Roman" w:cs="Times New Roman"/>
          <w:bCs/>
          <w:sz w:val="21"/>
          <w:szCs w:val="21"/>
        </w:rPr>
        <w:t>the front yard setback standard for Planned Residential Unit Developments</w:t>
      </w:r>
    </w:p>
    <w:p w:rsidR="00CA05BE"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sz w:val="21"/>
          <w:szCs w:val="21"/>
        </w:rPr>
        <w:t>Public c</w:t>
      </w:r>
      <w:r w:rsidR="00CA05BE" w:rsidRPr="00344DC6">
        <w:rPr>
          <w:rFonts w:ascii="Times New Roman" w:eastAsia="Times New Roman" w:hAnsi="Times New Roman" w:cs="Times New Roman"/>
          <w:sz w:val="21"/>
          <w:szCs w:val="21"/>
        </w:rPr>
        <w:t>omments</w:t>
      </w:r>
    </w:p>
    <w:p w:rsidR="00C45252"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bCs/>
          <w:sz w:val="21"/>
          <w:szCs w:val="21"/>
        </w:rPr>
      </w:pPr>
      <w:r w:rsidRPr="00344DC6">
        <w:rPr>
          <w:rFonts w:ascii="Times New Roman" w:eastAsia="Times New Roman" w:hAnsi="Times New Roman" w:cs="Times New Roman"/>
          <w:bCs/>
          <w:sz w:val="21"/>
          <w:szCs w:val="21"/>
        </w:rPr>
        <w:t>Planning Commission/Staff c</w:t>
      </w:r>
      <w:r w:rsidR="00C45252" w:rsidRPr="00344DC6">
        <w:rPr>
          <w:rFonts w:ascii="Times New Roman" w:eastAsia="Times New Roman" w:hAnsi="Times New Roman" w:cs="Times New Roman"/>
          <w:bCs/>
          <w:sz w:val="21"/>
          <w:szCs w:val="21"/>
        </w:rPr>
        <w:t>omments</w:t>
      </w:r>
    </w:p>
    <w:p w:rsidR="00B7447B" w:rsidRPr="00344DC6" w:rsidRDefault="00C45252" w:rsidP="00234A1E">
      <w:pPr>
        <w:keepNext/>
        <w:numPr>
          <w:ilvl w:val="0"/>
          <w:numId w:val="2"/>
        </w:numPr>
        <w:spacing w:after="0" w:line="240" w:lineRule="auto"/>
        <w:ind w:left="1890" w:right="1080"/>
        <w:outlineLvl w:val="0"/>
        <w:rPr>
          <w:rFonts w:ascii="Times New Roman" w:hAnsi="Times New Roman" w:cs="Times New Roman"/>
          <w:sz w:val="21"/>
          <w:szCs w:val="21"/>
        </w:rPr>
      </w:pPr>
      <w:r w:rsidRPr="00344DC6">
        <w:rPr>
          <w:rFonts w:ascii="Times New Roman" w:eastAsia="Times New Roman" w:hAnsi="Times New Roman" w:cs="Times New Roman"/>
          <w:bCs/>
          <w:sz w:val="21"/>
          <w:szCs w:val="21"/>
        </w:rPr>
        <w:t>Adjournment</w:t>
      </w:r>
    </w:p>
    <w:p w:rsidR="00BD0742" w:rsidRPr="00344DC6" w:rsidRDefault="00B7447B" w:rsidP="00B7447B">
      <w:pPr>
        <w:tabs>
          <w:tab w:val="left" w:pos="4605"/>
        </w:tabs>
        <w:rPr>
          <w:sz w:val="21"/>
          <w:szCs w:val="21"/>
        </w:rPr>
      </w:pPr>
      <w:r w:rsidRPr="00344DC6">
        <w:rPr>
          <w:sz w:val="21"/>
          <w:szCs w:val="21"/>
        </w:rPr>
        <w:tab/>
      </w:r>
    </w:p>
    <w:sectPr w:rsidR="00BD0742" w:rsidRPr="00344DC6" w:rsidSect="000F7F4F">
      <w:footerReference w:type="default" r:id="rId16"/>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Deputy City Recorder</w:t>
    </w:r>
    <w:r w:rsidR="003F393C">
      <w:rPr>
        <w:rFonts w:ascii="Times New Roman" w:eastAsia="Times New Roman" w:hAnsi="Times New Roman" w:cs="Times New Roman"/>
        <w:sz w:val="16"/>
        <w:szCs w:val="16"/>
      </w:rPr>
      <w:t>,</w:t>
    </w:r>
    <w:r w:rsidRPr="00C45252">
      <w:rPr>
        <w:rFonts w:ascii="Times New Roman" w:eastAsia="Times New Roman" w:hAnsi="Times New Roman" w:cs="Times New Roman"/>
        <w:sz w:val="16"/>
        <w:szCs w:val="16"/>
      </w:rPr>
      <w:t xml:space="preserve"> at 782-7211 at least 48 hours prior to the meeting.  In accordance with State Statute, City Ordinance and Council Policy, one or more Planning Commission Members may be connected via speakerphone. </w:t>
    </w:r>
  </w:p>
  <w:p w:rsidR="00C45252" w:rsidRPr="000D6554"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 xml:space="preserve">North Ogden City limits on this </w:t>
    </w:r>
    <w:r w:rsidR="009C715E">
      <w:rPr>
        <w:rFonts w:ascii="Times New Roman" w:eastAsia="Times New Roman" w:hAnsi="Times New Roman" w:cs="Times New Roman"/>
        <w:sz w:val="14"/>
        <w:szCs w:val="16"/>
      </w:rPr>
      <w:t>25</w:t>
    </w:r>
    <w:r w:rsidR="00D2052B" w:rsidRPr="00D2052B">
      <w:rPr>
        <w:rFonts w:ascii="Times New Roman" w:eastAsia="Times New Roman" w:hAnsi="Times New Roman" w:cs="Times New Roman"/>
        <w:sz w:val="14"/>
        <w:szCs w:val="16"/>
        <w:vertAlign w:val="superscript"/>
      </w:rPr>
      <w:t>th</w:t>
    </w:r>
    <w:r w:rsidR="00BC15EA">
      <w:rPr>
        <w:rFonts w:ascii="Times New Roman" w:eastAsia="Times New Roman" w:hAnsi="Times New Roman" w:cs="Times New Roman"/>
        <w:sz w:val="14"/>
        <w:szCs w:val="16"/>
      </w:rPr>
      <w:t xml:space="preserve"> </w:t>
    </w:r>
    <w:r w:rsidR="00BC5323">
      <w:rPr>
        <w:rFonts w:ascii="Times New Roman" w:eastAsia="Times New Roman" w:hAnsi="Times New Roman" w:cs="Times New Roman"/>
        <w:sz w:val="14"/>
        <w:szCs w:val="16"/>
      </w:rPr>
      <w:t xml:space="preserve">day of </w:t>
    </w:r>
    <w:r w:rsidR="00617AEE">
      <w:rPr>
        <w:rFonts w:ascii="Times New Roman" w:eastAsia="Times New Roman" w:hAnsi="Times New Roman" w:cs="Times New Roman"/>
        <w:sz w:val="14"/>
        <w:szCs w:val="16"/>
      </w:rPr>
      <w:t>Febr</w:t>
    </w:r>
    <w:r w:rsidR="00D2052B">
      <w:rPr>
        <w:rFonts w:ascii="Times New Roman" w:eastAsia="Times New Roman" w:hAnsi="Times New Roman" w:cs="Times New Roman"/>
        <w:sz w:val="14"/>
        <w:szCs w:val="16"/>
      </w:rPr>
      <w:t>uary</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w:t>
    </w:r>
    <w:r w:rsidR="00D2052B">
      <w:rPr>
        <w:rFonts w:ascii="Times New Roman" w:eastAsia="Times New Roman" w:hAnsi="Times New Roman" w:cs="Times New Roman"/>
        <w:sz w:val="14"/>
        <w:szCs w:val="16"/>
      </w:rPr>
      <w:t>5</w:t>
    </w:r>
    <w:r w:rsidRPr="00C45252">
      <w:rPr>
        <w:rFonts w:ascii="Times New Roman" w:eastAsia="Times New Roman" w:hAnsi="Times New Roman" w:cs="Times New Roman"/>
        <w:sz w:val="14"/>
        <w:szCs w:val="16"/>
      </w:rPr>
      <w:t xml:space="preserve"> at </w:t>
    </w:r>
    <w:r w:rsidR="000D6554" w:rsidRPr="000D6554">
      <w:rPr>
        <w:rFonts w:ascii="Times New Roman" w:eastAsia="Times New Roman" w:hAnsi="Times New Roman" w:cs="Times New Roman"/>
        <w:sz w:val="14"/>
        <w:szCs w:val="16"/>
      </w:rPr>
      <w:t>North Ogden City Hall, on the City Hall Notice Board, on the Utah State Public Notice Website, at http://www.northogdencity.com, and faxed to the Standard Examiner.  The 2015 meeting schedule was also provided to the Standard Examiner on December 21, 2014</w:t>
    </w:r>
  </w:p>
  <w:p w:rsidR="000D6554" w:rsidRPr="000D6554" w:rsidRDefault="000D6554" w:rsidP="00C45252">
    <w:pPr>
      <w:tabs>
        <w:tab w:val="left" w:pos="144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1D1D23E4"/>
    <w:multiLevelType w:val="hybridMultilevel"/>
    <w:tmpl w:val="9B3A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C4E5882"/>
    <w:multiLevelType w:val="hybridMultilevel"/>
    <w:tmpl w:val="F8B493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69FA6165"/>
    <w:multiLevelType w:val="hybridMultilevel"/>
    <w:tmpl w:val="680AAB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1D72"/>
    <w:rsid w:val="00006104"/>
    <w:rsid w:val="00014AFD"/>
    <w:rsid w:val="00030ACC"/>
    <w:rsid w:val="00073CA5"/>
    <w:rsid w:val="00082839"/>
    <w:rsid w:val="000B6E2E"/>
    <w:rsid w:val="000D30E9"/>
    <w:rsid w:val="000D6554"/>
    <w:rsid w:val="000F7F4F"/>
    <w:rsid w:val="00102FC6"/>
    <w:rsid w:val="00117C3A"/>
    <w:rsid w:val="00147161"/>
    <w:rsid w:val="00167430"/>
    <w:rsid w:val="00171871"/>
    <w:rsid w:val="00181AF3"/>
    <w:rsid w:val="001A35D1"/>
    <w:rsid w:val="001D56D3"/>
    <w:rsid w:val="001E1845"/>
    <w:rsid w:val="00220409"/>
    <w:rsid w:val="00234A1E"/>
    <w:rsid w:val="00237A55"/>
    <w:rsid w:val="00244068"/>
    <w:rsid w:val="002D0BF0"/>
    <w:rsid w:val="002D43CF"/>
    <w:rsid w:val="002F59C6"/>
    <w:rsid w:val="002F65FF"/>
    <w:rsid w:val="00324FAE"/>
    <w:rsid w:val="00344DC6"/>
    <w:rsid w:val="003961E6"/>
    <w:rsid w:val="003B481B"/>
    <w:rsid w:val="003C2CF7"/>
    <w:rsid w:val="003C4B3B"/>
    <w:rsid w:val="003C5D05"/>
    <w:rsid w:val="003F393C"/>
    <w:rsid w:val="00417483"/>
    <w:rsid w:val="00432537"/>
    <w:rsid w:val="00453728"/>
    <w:rsid w:val="00485B95"/>
    <w:rsid w:val="004A5704"/>
    <w:rsid w:val="004B54DC"/>
    <w:rsid w:val="004B7DC4"/>
    <w:rsid w:val="004D0EF6"/>
    <w:rsid w:val="004E6E2E"/>
    <w:rsid w:val="00513C69"/>
    <w:rsid w:val="00575406"/>
    <w:rsid w:val="00576326"/>
    <w:rsid w:val="005C281E"/>
    <w:rsid w:val="005D7B0F"/>
    <w:rsid w:val="005E404B"/>
    <w:rsid w:val="00617AEE"/>
    <w:rsid w:val="006A65A2"/>
    <w:rsid w:val="00704E3E"/>
    <w:rsid w:val="007635C1"/>
    <w:rsid w:val="00787DD1"/>
    <w:rsid w:val="00797F56"/>
    <w:rsid w:val="007E3428"/>
    <w:rsid w:val="00814F50"/>
    <w:rsid w:val="00867CF4"/>
    <w:rsid w:val="0089556F"/>
    <w:rsid w:val="008A12E8"/>
    <w:rsid w:val="008C572F"/>
    <w:rsid w:val="008E71A8"/>
    <w:rsid w:val="008E7863"/>
    <w:rsid w:val="008F3CE0"/>
    <w:rsid w:val="00900BA4"/>
    <w:rsid w:val="00917248"/>
    <w:rsid w:val="0094698A"/>
    <w:rsid w:val="0095711D"/>
    <w:rsid w:val="00957BA4"/>
    <w:rsid w:val="00974893"/>
    <w:rsid w:val="0097781B"/>
    <w:rsid w:val="00982AEE"/>
    <w:rsid w:val="009A0AFA"/>
    <w:rsid w:val="009C715E"/>
    <w:rsid w:val="00A255C3"/>
    <w:rsid w:val="00A708D3"/>
    <w:rsid w:val="00A740EF"/>
    <w:rsid w:val="00A83F89"/>
    <w:rsid w:val="00AA56B4"/>
    <w:rsid w:val="00AA6DE8"/>
    <w:rsid w:val="00AC30E2"/>
    <w:rsid w:val="00AD19C7"/>
    <w:rsid w:val="00AF7A37"/>
    <w:rsid w:val="00B253CC"/>
    <w:rsid w:val="00B450C5"/>
    <w:rsid w:val="00B50301"/>
    <w:rsid w:val="00B7447B"/>
    <w:rsid w:val="00B849BF"/>
    <w:rsid w:val="00B91107"/>
    <w:rsid w:val="00B97117"/>
    <w:rsid w:val="00BC15EA"/>
    <w:rsid w:val="00BC5323"/>
    <w:rsid w:val="00BD0742"/>
    <w:rsid w:val="00BD2039"/>
    <w:rsid w:val="00BE0C75"/>
    <w:rsid w:val="00BE75DE"/>
    <w:rsid w:val="00BF79B0"/>
    <w:rsid w:val="00C02697"/>
    <w:rsid w:val="00C030EF"/>
    <w:rsid w:val="00C2144B"/>
    <w:rsid w:val="00C45252"/>
    <w:rsid w:val="00C53521"/>
    <w:rsid w:val="00C672BB"/>
    <w:rsid w:val="00CA05BE"/>
    <w:rsid w:val="00CC43F1"/>
    <w:rsid w:val="00CD63DF"/>
    <w:rsid w:val="00CE5691"/>
    <w:rsid w:val="00D2052B"/>
    <w:rsid w:val="00D2093A"/>
    <w:rsid w:val="00D3512B"/>
    <w:rsid w:val="00DB3B7D"/>
    <w:rsid w:val="00DC5105"/>
    <w:rsid w:val="00E16655"/>
    <w:rsid w:val="00E64527"/>
    <w:rsid w:val="00E85F55"/>
    <w:rsid w:val="00E92A39"/>
    <w:rsid w:val="00EC7CB7"/>
    <w:rsid w:val="00ED2BA1"/>
    <w:rsid w:val="00EE30BD"/>
    <w:rsid w:val="00EF6BDB"/>
    <w:rsid w:val="00F14197"/>
    <w:rsid w:val="00F31E76"/>
    <w:rsid w:val="00F5148D"/>
    <w:rsid w:val="00F80D3E"/>
    <w:rsid w:val="00F8782F"/>
    <w:rsid w:val="00FA1156"/>
    <w:rsid w:val="00FA2E3A"/>
    <w:rsid w:val="00FA768F"/>
    <w:rsid w:val="00FC3EE0"/>
    <w:rsid w:val="00FD48E4"/>
    <w:rsid w:val="00FD7776"/>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A83F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A83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594">
      <w:bodyDiv w:val="1"/>
      <w:marLeft w:val="0"/>
      <w:marRight w:val="0"/>
      <w:marTop w:val="0"/>
      <w:marBottom w:val="0"/>
      <w:divBdr>
        <w:top w:val="none" w:sz="0" w:space="0" w:color="auto"/>
        <w:left w:val="none" w:sz="0" w:space="0" w:color="auto"/>
        <w:bottom w:val="none" w:sz="0" w:space="0" w:color="auto"/>
        <w:right w:val="none" w:sz="0" w:space="0" w:color="auto"/>
      </w:divBdr>
    </w:div>
    <w:div w:id="272637215">
      <w:bodyDiv w:val="1"/>
      <w:marLeft w:val="0"/>
      <w:marRight w:val="0"/>
      <w:marTop w:val="0"/>
      <w:marBottom w:val="0"/>
      <w:divBdr>
        <w:top w:val="none" w:sz="0" w:space="0" w:color="auto"/>
        <w:left w:val="none" w:sz="0" w:space="0" w:color="auto"/>
        <w:bottom w:val="none" w:sz="0" w:space="0" w:color="auto"/>
        <w:right w:val="none" w:sz="0" w:space="0" w:color="auto"/>
      </w:divBdr>
    </w:div>
    <w:div w:id="328288976">
      <w:bodyDiv w:val="1"/>
      <w:marLeft w:val="0"/>
      <w:marRight w:val="0"/>
      <w:marTop w:val="0"/>
      <w:marBottom w:val="0"/>
      <w:divBdr>
        <w:top w:val="none" w:sz="0" w:space="0" w:color="auto"/>
        <w:left w:val="none" w:sz="0" w:space="0" w:color="auto"/>
        <w:bottom w:val="none" w:sz="0" w:space="0" w:color="auto"/>
        <w:right w:val="none" w:sz="0" w:space="0" w:color="auto"/>
      </w:divBdr>
    </w:div>
    <w:div w:id="558127261">
      <w:bodyDiv w:val="1"/>
      <w:marLeft w:val="0"/>
      <w:marRight w:val="0"/>
      <w:marTop w:val="0"/>
      <w:marBottom w:val="0"/>
      <w:divBdr>
        <w:top w:val="none" w:sz="0" w:space="0" w:color="auto"/>
        <w:left w:val="none" w:sz="0" w:space="0" w:color="auto"/>
        <w:bottom w:val="none" w:sz="0" w:space="0" w:color="auto"/>
        <w:right w:val="none" w:sz="0" w:space="0" w:color="auto"/>
      </w:divBdr>
    </w:div>
    <w:div w:id="658729199">
      <w:bodyDiv w:val="1"/>
      <w:marLeft w:val="0"/>
      <w:marRight w:val="0"/>
      <w:marTop w:val="0"/>
      <w:marBottom w:val="0"/>
      <w:divBdr>
        <w:top w:val="none" w:sz="0" w:space="0" w:color="auto"/>
        <w:left w:val="none" w:sz="0" w:space="0" w:color="auto"/>
        <w:bottom w:val="none" w:sz="0" w:space="0" w:color="auto"/>
        <w:right w:val="none" w:sz="0" w:space="0" w:color="auto"/>
      </w:divBdr>
    </w:div>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916404667">
      <w:bodyDiv w:val="1"/>
      <w:marLeft w:val="0"/>
      <w:marRight w:val="0"/>
      <w:marTop w:val="0"/>
      <w:marBottom w:val="0"/>
      <w:divBdr>
        <w:top w:val="none" w:sz="0" w:space="0" w:color="auto"/>
        <w:left w:val="none" w:sz="0" w:space="0" w:color="auto"/>
        <w:bottom w:val="none" w:sz="0" w:space="0" w:color="auto"/>
        <w:right w:val="none" w:sz="0" w:space="0" w:color="auto"/>
      </w:divBdr>
    </w:div>
    <w:div w:id="1229800178">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1855731667">
      <w:bodyDiv w:val="1"/>
      <w:marLeft w:val="0"/>
      <w:marRight w:val="0"/>
      <w:marTop w:val="0"/>
      <w:marBottom w:val="0"/>
      <w:divBdr>
        <w:top w:val="none" w:sz="0" w:space="0" w:color="auto"/>
        <w:left w:val="none" w:sz="0" w:space="0" w:color="auto"/>
        <w:bottom w:val="none" w:sz="0" w:space="0" w:color="auto"/>
        <w:right w:val="none" w:sz="0" w:space="0" w:color="auto"/>
      </w:divBdr>
    </w:div>
    <w:div w:id="1895965875">
      <w:bodyDiv w:val="1"/>
      <w:marLeft w:val="0"/>
      <w:marRight w:val="0"/>
      <w:marTop w:val="0"/>
      <w:marBottom w:val="0"/>
      <w:divBdr>
        <w:top w:val="none" w:sz="0" w:space="0" w:color="auto"/>
        <w:left w:val="none" w:sz="0" w:space="0" w:color="auto"/>
        <w:bottom w:val="none" w:sz="0" w:space="0" w:color="auto"/>
        <w:right w:val="none" w:sz="0" w:space="0" w:color="auto"/>
      </w:divBdr>
    </w:div>
    <w:div w:id="1974748499">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09/01/Staff-Report-Rezone-2700-N-900-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09/01/Staff-Report-Taylor-Hill-Subdivision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draft-February-18-2015.pdf" TargetMode="External"/><Relationship Id="rId5" Type="http://schemas.openxmlformats.org/officeDocument/2006/relationships/settings" Target="settings.xml"/><Relationship Id="rId15" Type="http://schemas.openxmlformats.org/officeDocument/2006/relationships/hyperlink" Target="http://northogd.ipower.com/wp/wp-content/uploads/2009/01/Staff-Report-PRUD-Front-Yard-Setback.pdf" TargetMode="External"/><Relationship Id="rId10" Type="http://schemas.openxmlformats.org/officeDocument/2006/relationships/hyperlink" Target="http://northogd.ipower.com/wp/wp-content/uploads/2009/01/draft-February-4-201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orthogd.ipower.com/wp/wp-content/uploads/2009/01/Staff-Report-Legacy-Text-Amendmen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008C-DB47-46DF-A1CD-B27DB83E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3</cp:revision>
  <cp:lastPrinted>2014-08-25T20:13:00Z</cp:lastPrinted>
  <dcterms:created xsi:type="dcterms:W3CDTF">2015-02-25T18:26:00Z</dcterms:created>
  <dcterms:modified xsi:type="dcterms:W3CDTF">2015-02-25T22:49:00Z</dcterms:modified>
</cp:coreProperties>
</file>