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C1" w:rsidRDefault="001960C1" w:rsidP="001960C1">
      <w:pPr>
        <w:pStyle w:val="Heading2"/>
        <w:rPr>
          <w:rFonts w:ascii="Arial" w:hAnsi="Arial" w:cs="Arial"/>
        </w:rPr>
      </w:pPr>
      <w:bookmarkStart w:id="0" w:name="_GoBack"/>
      <w:bookmarkEnd w:id="0"/>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1960C1" w:rsidRDefault="001960C1" w:rsidP="001960C1">
      <w:pPr>
        <w:jc w:val="center"/>
        <w:rPr>
          <w:rFonts w:ascii="Garamond" w:hAnsi="Garamond"/>
          <w:sz w:val="32"/>
          <w:szCs w:val="32"/>
        </w:rPr>
      </w:pPr>
      <w:r>
        <w:rPr>
          <w:rFonts w:ascii="Garamond" w:hAnsi="Garamond"/>
          <w:sz w:val="32"/>
          <w:szCs w:val="32"/>
        </w:rPr>
        <w:t>Committee of the Whole</w:t>
      </w:r>
    </w:p>
    <w:p w:rsidR="001960C1" w:rsidRDefault="001960C1" w:rsidP="001960C1">
      <w:pPr>
        <w:jc w:val="center"/>
        <w:rPr>
          <w:rFonts w:ascii="Copperplate Gothic Bold" w:hAnsi="Copperplate Gothic Bold"/>
          <w:sz w:val="32"/>
          <w:szCs w:val="32"/>
        </w:rPr>
      </w:pPr>
      <w:r>
        <w:rPr>
          <w:rFonts w:ascii="Copperplate Gothic Bold" w:hAnsi="Copperplate Gothic Bold"/>
          <w:sz w:val="32"/>
          <w:szCs w:val="32"/>
        </w:rPr>
        <w:t>~Minutes~</w:t>
      </w:r>
    </w:p>
    <w:p w:rsidR="001960C1" w:rsidRDefault="001960C1" w:rsidP="001960C1">
      <w:pPr>
        <w:jc w:val="center"/>
        <w:rPr>
          <w:rFonts w:ascii="Century Gothic" w:hAnsi="Century Gothic"/>
          <w:sz w:val="22"/>
          <w:szCs w:val="22"/>
        </w:rPr>
      </w:pPr>
      <w:r>
        <w:rPr>
          <w:rFonts w:ascii="Century Gothic" w:hAnsi="Century Gothic"/>
          <w:sz w:val="22"/>
          <w:szCs w:val="22"/>
        </w:rPr>
        <w:t>Tuesday, October 21, 2014</w:t>
      </w:r>
    </w:p>
    <w:p w:rsidR="001960C1" w:rsidRPr="001960C1" w:rsidRDefault="00CF6A6C" w:rsidP="001960C1">
      <w:pPr>
        <w:jc w:val="center"/>
        <w:rPr>
          <w:rFonts w:ascii="Arial" w:hAnsi="Arial" w:cs="Arial"/>
          <w:b/>
          <w:sz w:val="22"/>
          <w:szCs w:val="22"/>
        </w:rPr>
      </w:pPr>
      <w:hyperlink r:id="rId9" w:tooltip="10/21/2014 COW 1:35:54 PM" w:history="1">
        <w:r w:rsidR="001960C1" w:rsidRPr="001960C1">
          <w:rPr>
            <w:rStyle w:val="Hyperlink"/>
            <w:rFonts w:ascii="Arial" w:hAnsi="Arial" w:cs="Arial"/>
            <w:sz w:val="22"/>
            <w:szCs w:val="22"/>
          </w:rPr>
          <w:t>1:35:54 PM</w:t>
        </w:r>
      </w:hyperlink>
    </w:p>
    <w:p w:rsidR="001960C1" w:rsidRDefault="001960C1" w:rsidP="001960C1">
      <w:pPr>
        <w:jc w:val="center"/>
        <w:rPr>
          <w:rFonts w:ascii="Century Gothic" w:hAnsi="Century Gothic"/>
          <w:sz w:val="22"/>
          <w:szCs w:val="22"/>
        </w:rPr>
      </w:pPr>
    </w:p>
    <w:p w:rsidR="001960C1" w:rsidRDefault="001960C1" w:rsidP="001960C1">
      <w:pPr>
        <w:jc w:val="both"/>
        <w:rPr>
          <w:rFonts w:ascii="Arial" w:hAnsi="Arial" w:cs="Arial"/>
          <w:sz w:val="22"/>
          <w:szCs w:val="22"/>
        </w:rPr>
      </w:pPr>
      <w:r>
        <w:rPr>
          <w:rFonts w:ascii="Arial" w:hAnsi="Arial" w:cs="Arial"/>
          <w:sz w:val="22"/>
          <w:szCs w:val="22"/>
        </w:rPr>
        <w:t xml:space="preserve">Committee Members </w:t>
      </w:r>
    </w:p>
    <w:p w:rsidR="001960C1" w:rsidRDefault="001960C1" w:rsidP="001960C1">
      <w:pPr>
        <w:tabs>
          <w:tab w:val="left" w:pos="3600"/>
        </w:tabs>
        <w:jc w:val="both"/>
        <w:rPr>
          <w:rFonts w:ascii="Arial" w:hAnsi="Arial" w:cs="Arial"/>
          <w:sz w:val="22"/>
          <w:szCs w:val="22"/>
        </w:rPr>
      </w:pPr>
      <w:r>
        <w:rPr>
          <w:rFonts w:ascii="Arial" w:hAnsi="Arial" w:cs="Arial"/>
          <w:sz w:val="22"/>
          <w:szCs w:val="22"/>
        </w:rPr>
        <w:t>Present:</w:t>
      </w:r>
      <w:r>
        <w:rPr>
          <w:rFonts w:ascii="Arial" w:hAnsi="Arial" w:cs="Arial"/>
          <w:sz w:val="22"/>
          <w:szCs w:val="22"/>
        </w:rPr>
        <w:tab/>
        <w:t>Randy Horiuchi</w:t>
      </w:r>
    </w:p>
    <w:p w:rsidR="00364D4B" w:rsidRDefault="00364D4B" w:rsidP="001960C1">
      <w:pPr>
        <w:tabs>
          <w:tab w:val="left" w:pos="3600"/>
        </w:tabs>
        <w:jc w:val="both"/>
        <w:rPr>
          <w:rFonts w:ascii="Arial" w:hAnsi="Arial" w:cs="Arial"/>
          <w:sz w:val="22"/>
          <w:szCs w:val="22"/>
        </w:rPr>
      </w:pPr>
      <w:r>
        <w:rPr>
          <w:rFonts w:ascii="Arial" w:hAnsi="Arial" w:cs="Arial"/>
          <w:sz w:val="22"/>
          <w:szCs w:val="22"/>
        </w:rPr>
        <w:tab/>
        <w:t>Jim Bradley</w:t>
      </w:r>
    </w:p>
    <w:p w:rsidR="001960C1" w:rsidRDefault="001960C1" w:rsidP="001960C1">
      <w:pPr>
        <w:tabs>
          <w:tab w:val="left" w:pos="3600"/>
        </w:tabs>
        <w:jc w:val="both"/>
        <w:rPr>
          <w:rFonts w:ascii="Arial" w:hAnsi="Arial" w:cs="Arial"/>
          <w:sz w:val="22"/>
          <w:szCs w:val="22"/>
        </w:rPr>
      </w:pPr>
      <w:r>
        <w:rPr>
          <w:rFonts w:ascii="Arial" w:hAnsi="Arial" w:cs="Arial"/>
          <w:sz w:val="22"/>
          <w:szCs w:val="22"/>
        </w:rPr>
        <w:tab/>
        <w:t>Arlyn Bradshaw</w:t>
      </w:r>
    </w:p>
    <w:p w:rsidR="001960C1" w:rsidRDefault="001960C1" w:rsidP="001960C1">
      <w:pPr>
        <w:tabs>
          <w:tab w:val="left" w:pos="3600"/>
        </w:tabs>
        <w:jc w:val="both"/>
        <w:rPr>
          <w:rFonts w:ascii="Arial" w:hAnsi="Arial" w:cs="Arial"/>
          <w:sz w:val="22"/>
          <w:szCs w:val="22"/>
        </w:rPr>
      </w:pPr>
      <w:r>
        <w:rPr>
          <w:rFonts w:ascii="Arial" w:hAnsi="Arial" w:cs="Arial"/>
          <w:sz w:val="22"/>
          <w:szCs w:val="22"/>
        </w:rPr>
        <w:tab/>
        <w:t>Aimee Newton</w:t>
      </w:r>
    </w:p>
    <w:p w:rsidR="001960C1" w:rsidRDefault="001960C1" w:rsidP="001960C1">
      <w:pPr>
        <w:tabs>
          <w:tab w:val="left" w:pos="3600"/>
        </w:tabs>
        <w:jc w:val="both"/>
        <w:rPr>
          <w:rFonts w:ascii="Arial" w:hAnsi="Arial" w:cs="Arial"/>
          <w:sz w:val="22"/>
          <w:szCs w:val="22"/>
        </w:rPr>
      </w:pPr>
      <w:r>
        <w:rPr>
          <w:rFonts w:ascii="Arial" w:hAnsi="Arial" w:cs="Arial"/>
          <w:sz w:val="22"/>
          <w:szCs w:val="22"/>
        </w:rPr>
        <w:tab/>
        <w:t xml:space="preserve">Sam </w:t>
      </w:r>
      <w:proofErr w:type="spellStart"/>
      <w:r>
        <w:rPr>
          <w:rFonts w:ascii="Arial" w:hAnsi="Arial" w:cs="Arial"/>
          <w:sz w:val="22"/>
          <w:szCs w:val="22"/>
        </w:rPr>
        <w:t>Granato</w:t>
      </w:r>
      <w:proofErr w:type="spellEnd"/>
    </w:p>
    <w:p w:rsidR="001960C1" w:rsidRDefault="001960C1" w:rsidP="001960C1">
      <w:pPr>
        <w:tabs>
          <w:tab w:val="left" w:pos="3600"/>
        </w:tabs>
        <w:jc w:val="both"/>
        <w:rPr>
          <w:rFonts w:ascii="Arial" w:hAnsi="Arial" w:cs="Arial"/>
          <w:sz w:val="22"/>
          <w:szCs w:val="22"/>
        </w:rPr>
      </w:pPr>
      <w:r>
        <w:rPr>
          <w:rFonts w:ascii="Arial" w:hAnsi="Arial" w:cs="Arial"/>
          <w:sz w:val="22"/>
          <w:szCs w:val="22"/>
        </w:rPr>
        <w:tab/>
        <w:t>Max Burdick</w:t>
      </w:r>
    </w:p>
    <w:p w:rsidR="001960C1" w:rsidRDefault="001960C1" w:rsidP="001960C1">
      <w:pPr>
        <w:tabs>
          <w:tab w:val="left" w:pos="3600"/>
        </w:tabs>
        <w:jc w:val="both"/>
        <w:rPr>
          <w:rFonts w:ascii="Arial" w:hAnsi="Arial" w:cs="Arial"/>
          <w:sz w:val="22"/>
          <w:szCs w:val="22"/>
        </w:rPr>
      </w:pPr>
      <w:r>
        <w:rPr>
          <w:rFonts w:ascii="Arial" w:hAnsi="Arial" w:cs="Arial"/>
          <w:sz w:val="22"/>
          <w:szCs w:val="22"/>
        </w:rPr>
        <w:tab/>
        <w:t xml:space="preserve">Michael Jensen, </w:t>
      </w:r>
      <w:r>
        <w:rPr>
          <w:rFonts w:ascii="Arial" w:hAnsi="Arial" w:cs="Arial"/>
          <w:sz w:val="20"/>
          <w:szCs w:val="20"/>
        </w:rPr>
        <w:t>Chair</w:t>
      </w:r>
    </w:p>
    <w:p w:rsidR="001960C1" w:rsidRDefault="001960C1" w:rsidP="001960C1">
      <w:pPr>
        <w:tabs>
          <w:tab w:val="left" w:pos="3600"/>
        </w:tabs>
        <w:jc w:val="both"/>
        <w:rPr>
          <w:rFonts w:ascii="Arial" w:hAnsi="Arial" w:cs="Arial"/>
          <w:sz w:val="22"/>
          <w:szCs w:val="22"/>
        </w:rPr>
      </w:pPr>
    </w:p>
    <w:p w:rsidR="00364D4B" w:rsidRDefault="001960C1" w:rsidP="00364D4B">
      <w:pPr>
        <w:tabs>
          <w:tab w:val="left" w:pos="3600"/>
        </w:tabs>
        <w:jc w:val="both"/>
        <w:rPr>
          <w:rFonts w:ascii="Arial" w:hAnsi="Arial" w:cs="Arial"/>
          <w:sz w:val="22"/>
          <w:szCs w:val="22"/>
        </w:rPr>
      </w:pPr>
      <w:r>
        <w:rPr>
          <w:rFonts w:ascii="Arial" w:hAnsi="Arial" w:cs="Arial"/>
          <w:sz w:val="22"/>
          <w:szCs w:val="22"/>
        </w:rPr>
        <w:t>Excused:</w:t>
      </w:r>
      <w:r>
        <w:rPr>
          <w:rFonts w:ascii="Arial" w:hAnsi="Arial" w:cs="Arial"/>
          <w:sz w:val="22"/>
          <w:szCs w:val="22"/>
        </w:rPr>
        <w:tab/>
      </w:r>
      <w:r w:rsidR="00364D4B">
        <w:rPr>
          <w:rFonts w:ascii="Arial" w:hAnsi="Arial" w:cs="Arial"/>
          <w:sz w:val="22"/>
          <w:szCs w:val="22"/>
        </w:rPr>
        <w:t xml:space="preserve">Richard </w:t>
      </w:r>
      <w:proofErr w:type="spellStart"/>
      <w:r w:rsidR="00364D4B">
        <w:rPr>
          <w:rFonts w:ascii="Arial" w:hAnsi="Arial" w:cs="Arial"/>
          <w:sz w:val="22"/>
          <w:szCs w:val="22"/>
        </w:rPr>
        <w:t>Snelgrove</w:t>
      </w:r>
      <w:proofErr w:type="spellEnd"/>
    </w:p>
    <w:p w:rsidR="001960C1" w:rsidRDefault="00364D4B" w:rsidP="001960C1">
      <w:pPr>
        <w:tabs>
          <w:tab w:val="left" w:pos="3600"/>
        </w:tabs>
        <w:jc w:val="both"/>
        <w:rPr>
          <w:rFonts w:ascii="Arial" w:hAnsi="Arial" w:cs="Arial"/>
          <w:sz w:val="22"/>
          <w:szCs w:val="22"/>
        </w:rPr>
      </w:pPr>
      <w:r>
        <w:rPr>
          <w:rFonts w:ascii="Arial" w:hAnsi="Arial" w:cs="Arial"/>
          <w:sz w:val="22"/>
          <w:szCs w:val="22"/>
        </w:rPr>
        <w:tab/>
        <w:t>Steven DeBry</w:t>
      </w:r>
    </w:p>
    <w:p w:rsidR="001960C1" w:rsidRPr="00634FE5" w:rsidRDefault="001960C1" w:rsidP="001960C1">
      <w:pPr>
        <w:tabs>
          <w:tab w:val="left" w:pos="1440"/>
          <w:tab w:val="left" w:pos="3600"/>
        </w:tabs>
        <w:jc w:val="both"/>
        <w:rPr>
          <w:rFonts w:ascii="Arial" w:hAnsi="Arial" w:cs="Arial"/>
          <w:sz w:val="22"/>
          <w:szCs w:val="22"/>
        </w:rPr>
      </w:pPr>
    </w:p>
    <w:p w:rsidR="001960C1" w:rsidRPr="00634FE5" w:rsidRDefault="001960C1" w:rsidP="001960C1">
      <w:pPr>
        <w:tabs>
          <w:tab w:val="left" w:pos="1440"/>
        </w:tabs>
        <w:jc w:val="both"/>
        <w:rPr>
          <w:rFonts w:ascii="Arial" w:hAnsi="Arial" w:cs="Arial"/>
          <w:b/>
          <w:sz w:val="22"/>
          <w:szCs w:val="22"/>
        </w:rPr>
      </w:pPr>
    </w:p>
    <w:p w:rsidR="001960C1" w:rsidRPr="00634FE5" w:rsidRDefault="001960C1" w:rsidP="00364D4B">
      <w:pPr>
        <w:jc w:val="both"/>
        <w:rPr>
          <w:rFonts w:ascii="Arial" w:hAnsi="Arial" w:cs="Arial"/>
          <w:sz w:val="22"/>
          <w:szCs w:val="22"/>
        </w:rPr>
      </w:pPr>
      <w:r w:rsidRPr="00634FE5">
        <w:rPr>
          <w:rFonts w:ascii="Arial" w:hAnsi="Arial" w:cs="Arial"/>
          <w:sz w:val="22"/>
          <w:szCs w:val="22"/>
          <w:u w:val="single"/>
        </w:rPr>
        <w:t xml:space="preserve">Citizen Public </w:t>
      </w:r>
      <w:r w:rsidRPr="00364D4B">
        <w:rPr>
          <w:rFonts w:ascii="Arial" w:hAnsi="Arial" w:cs="Arial"/>
          <w:sz w:val="22"/>
          <w:szCs w:val="22"/>
          <w:u w:val="single"/>
        </w:rPr>
        <w:t>Input</w:t>
      </w:r>
      <w:r w:rsidRPr="00364D4B">
        <w:rPr>
          <w:rFonts w:ascii="Arial" w:hAnsi="Arial" w:cs="Arial"/>
          <w:sz w:val="22"/>
          <w:szCs w:val="22"/>
        </w:rPr>
        <w:t xml:space="preserve">   (</w:t>
      </w:r>
      <w:hyperlink r:id="rId10" w:tooltip="10/21/2014 COW 1:35:54 PM" w:history="1">
        <w:r w:rsidR="00364D4B" w:rsidRPr="00364D4B">
          <w:rPr>
            <w:rStyle w:val="Hyperlink"/>
            <w:rFonts w:ascii="Arial" w:hAnsi="Arial" w:cs="Arial"/>
            <w:sz w:val="22"/>
            <w:szCs w:val="22"/>
          </w:rPr>
          <w:t>1:35:54 PM</w:t>
        </w:r>
      </w:hyperlink>
      <w:r w:rsidRPr="00634FE5">
        <w:rPr>
          <w:rFonts w:ascii="Arial" w:hAnsi="Arial" w:cs="Arial"/>
          <w:sz w:val="22"/>
          <w:szCs w:val="22"/>
        </w:rPr>
        <w:t>)</w:t>
      </w:r>
    </w:p>
    <w:p w:rsidR="001960C1" w:rsidRPr="00634FE5" w:rsidRDefault="001960C1" w:rsidP="001960C1">
      <w:pPr>
        <w:pStyle w:val="ListParagraph"/>
        <w:tabs>
          <w:tab w:val="left" w:pos="1440"/>
        </w:tabs>
        <w:ind w:left="0"/>
        <w:jc w:val="both"/>
        <w:rPr>
          <w:rFonts w:ascii="Arial" w:hAnsi="Arial" w:cs="Arial"/>
          <w:sz w:val="22"/>
          <w:szCs w:val="22"/>
        </w:rPr>
      </w:pPr>
    </w:p>
    <w:p w:rsidR="001960C1" w:rsidRDefault="001960C1" w:rsidP="001960C1">
      <w:pPr>
        <w:pStyle w:val="ListParagraph"/>
        <w:tabs>
          <w:tab w:val="left" w:pos="1440"/>
        </w:tabs>
        <w:ind w:left="0"/>
        <w:jc w:val="both"/>
        <w:rPr>
          <w:rFonts w:ascii="Arial" w:hAnsi="Arial" w:cs="Arial"/>
          <w:sz w:val="22"/>
          <w:szCs w:val="22"/>
        </w:rPr>
      </w:pPr>
      <w:r>
        <w:rPr>
          <w:rFonts w:ascii="Arial" w:hAnsi="Arial" w:cs="Arial"/>
          <w:sz w:val="22"/>
          <w:szCs w:val="22"/>
        </w:rPr>
        <w:tab/>
        <w:t>No one appeared for Citizen Public Input.</w:t>
      </w:r>
    </w:p>
    <w:p w:rsidR="001960C1" w:rsidRDefault="001960C1" w:rsidP="001960C1">
      <w:pPr>
        <w:pStyle w:val="ListParagraph"/>
        <w:tabs>
          <w:tab w:val="left" w:pos="1440"/>
        </w:tabs>
        <w:ind w:left="0"/>
        <w:jc w:val="both"/>
        <w:rPr>
          <w:rFonts w:ascii="Arial" w:hAnsi="Arial" w:cs="Arial"/>
          <w:sz w:val="22"/>
          <w:szCs w:val="22"/>
        </w:rPr>
      </w:pPr>
    </w:p>
    <w:p w:rsidR="001960C1" w:rsidRDefault="001960C1" w:rsidP="001960C1">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960C1" w:rsidRDefault="001960C1" w:rsidP="001960C1">
      <w:pPr>
        <w:jc w:val="both"/>
        <w:rPr>
          <w:b/>
        </w:rPr>
      </w:pPr>
    </w:p>
    <w:p w:rsidR="008457B4" w:rsidRPr="0004643F" w:rsidRDefault="008457B4" w:rsidP="008457B4">
      <w:pPr>
        <w:pStyle w:val="ListParagraph"/>
        <w:tabs>
          <w:tab w:val="left" w:pos="1440"/>
        </w:tabs>
        <w:ind w:left="0"/>
        <w:jc w:val="both"/>
        <w:rPr>
          <w:rFonts w:ascii="Arial" w:eastAsia="Calibri" w:hAnsi="Arial" w:cs="Arial"/>
          <w:color w:val="0000FF"/>
          <w:sz w:val="22"/>
          <w:szCs w:val="22"/>
          <w:u w:val="single"/>
        </w:rPr>
      </w:pPr>
      <w:r w:rsidRPr="0004643F">
        <w:rPr>
          <w:rFonts w:ascii="Arial" w:hAnsi="Arial" w:cs="Arial"/>
          <w:sz w:val="22"/>
          <w:szCs w:val="22"/>
          <w:u w:val="single"/>
        </w:rPr>
        <w:t>Economic Forecast and Revenue Budget Update</w:t>
      </w:r>
      <w:r w:rsidR="001960C1" w:rsidRPr="0004643F">
        <w:rPr>
          <w:rFonts w:ascii="Arial" w:hAnsi="Arial" w:cs="Arial"/>
          <w:sz w:val="22"/>
          <w:szCs w:val="22"/>
          <w:u w:val="single"/>
        </w:rPr>
        <w:t xml:space="preserve"> (</w:t>
      </w:r>
      <w:hyperlink r:id="rId11" w:tooltip="10/21/2014 COW 1:36:10 PM" w:history="1">
        <w:r w:rsidR="001960C1" w:rsidRPr="0004643F">
          <w:rPr>
            <w:rStyle w:val="Hyperlink"/>
            <w:rFonts w:ascii="Arial" w:hAnsi="Arial" w:cs="Arial"/>
            <w:sz w:val="22"/>
            <w:szCs w:val="22"/>
          </w:rPr>
          <w:t>1:36:10 PM</w:t>
        </w:r>
      </w:hyperlink>
      <w:r w:rsidR="001960C1" w:rsidRPr="0004643F">
        <w:rPr>
          <w:rFonts w:ascii="Arial" w:hAnsi="Arial" w:cs="Arial"/>
          <w:sz w:val="22"/>
          <w:szCs w:val="22"/>
        </w:rPr>
        <w:t>)</w:t>
      </w:r>
    </w:p>
    <w:p w:rsidR="008457B4" w:rsidRPr="0004643F" w:rsidRDefault="008457B4" w:rsidP="008457B4">
      <w:pPr>
        <w:pStyle w:val="ListParagraph"/>
        <w:tabs>
          <w:tab w:val="left" w:pos="1440"/>
        </w:tabs>
        <w:ind w:left="0"/>
        <w:jc w:val="both"/>
        <w:rPr>
          <w:rFonts w:ascii="Arial" w:hAnsi="Arial" w:cs="Arial"/>
          <w:sz w:val="22"/>
          <w:szCs w:val="22"/>
        </w:rPr>
      </w:pPr>
    </w:p>
    <w:p w:rsidR="008457B4" w:rsidRPr="0004643F" w:rsidRDefault="008457B4" w:rsidP="003A3474">
      <w:pPr>
        <w:tabs>
          <w:tab w:val="left" w:pos="1440"/>
        </w:tabs>
        <w:jc w:val="both"/>
        <w:rPr>
          <w:rFonts w:ascii="Arial" w:hAnsi="Arial" w:cs="Arial"/>
          <w:sz w:val="22"/>
          <w:szCs w:val="22"/>
        </w:rPr>
      </w:pPr>
      <w:r w:rsidRPr="0004643F">
        <w:rPr>
          <w:rFonts w:ascii="Arial" w:hAnsi="Arial" w:cs="Arial"/>
          <w:sz w:val="22"/>
          <w:szCs w:val="22"/>
        </w:rPr>
        <w:tab/>
      </w:r>
      <w:r w:rsidRPr="0004643F">
        <w:rPr>
          <w:rFonts w:ascii="Arial" w:hAnsi="Arial" w:cs="Arial"/>
          <w:b/>
          <w:sz w:val="22"/>
          <w:szCs w:val="22"/>
        </w:rPr>
        <w:t>Mr. Doug Macdonald</w:t>
      </w:r>
      <w:r w:rsidRPr="0004643F">
        <w:rPr>
          <w:rFonts w:ascii="Arial" w:hAnsi="Arial" w:cs="Arial"/>
          <w:sz w:val="22"/>
          <w:szCs w:val="22"/>
        </w:rPr>
        <w:t xml:space="preserve">, Economic Consultant, </w:t>
      </w:r>
      <w:proofErr w:type="spellStart"/>
      <w:r w:rsidRPr="0004643F">
        <w:rPr>
          <w:rFonts w:ascii="Arial" w:hAnsi="Arial" w:cs="Arial"/>
          <w:sz w:val="22"/>
          <w:szCs w:val="22"/>
        </w:rPr>
        <w:t>Econowest</w:t>
      </w:r>
      <w:proofErr w:type="spellEnd"/>
      <w:r w:rsidRPr="0004643F">
        <w:rPr>
          <w:rFonts w:ascii="Arial" w:hAnsi="Arial" w:cs="Arial"/>
          <w:sz w:val="22"/>
          <w:szCs w:val="22"/>
        </w:rPr>
        <w:t xml:space="preserve"> Associates, delivered a PowerPoint presentation on the economic outlook for 2015.  He reviewed economic forecasts for the world, the nation, the </w:t>
      </w:r>
      <w:r w:rsidR="008057F7">
        <w:rPr>
          <w:rFonts w:ascii="Arial" w:hAnsi="Arial" w:cs="Arial"/>
          <w:sz w:val="22"/>
          <w:szCs w:val="22"/>
        </w:rPr>
        <w:t>s</w:t>
      </w:r>
      <w:r w:rsidRPr="0004643F">
        <w:rPr>
          <w:rFonts w:ascii="Arial" w:hAnsi="Arial" w:cs="Arial"/>
          <w:sz w:val="22"/>
          <w:szCs w:val="22"/>
        </w:rPr>
        <w:t xml:space="preserve">tate, and the </w:t>
      </w:r>
      <w:r w:rsidR="008057F7">
        <w:rPr>
          <w:rFonts w:ascii="Arial" w:hAnsi="Arial" w:cs="Arial"/>
          <w:sz w:val="22"/>
          <w:szCs w:val="22"/>
        </w:rPr>
        <w:t>c</w:t>
      </w:r>
      <w:r w:rsidRPr="0004643F">
        <w:rPr>
          <w:rFonts w:ascii="Arial" w:hAnsi="Arial" w:cs="Arial"/>
          <w:sz w:val="22"/>
          <w:szCs w:val="22"/>
        </w:rPr>
        <w:t xml:space="preserve">ounty.  </w:t>
      </w:r>
      <w:r w:rsidR="003A3474" w:rsidRPr="0004643F">
        <w:rPr>
          <w:rFonts w:ascii="Arial" w:hAnsi="Arial" w:cs="Arial"/>
          <w:sz w:val="22"/>
          <w:szCs w:val="22"/>
        </w:rPr>
        <w:t xml:space="preserve">The County is still recovering from the recession, but all indicators point to smooth sailing unless a major catastrophic occurs. </w:t>
      </w:r>
    </w:p>
    <w:p w:rsidR="003A3474" w:rsidRPr="0004643F" w:rsidRDefault="003A3474" w:rsidP="0041605E">
      <w:pPr>
        <w:jc w:val="both"/>
        <w:rPr>
          <w:rFonts w:ascii="Arial" w:hAnsi="Arial" w:cs="Arial"/>
          <w:sz w:val="22"/>
          <w:szCs w:val="22"/>
        </w:rPr>
      </w:pPr>
    </w:p>
    <w:p w:rsidR="003A3474" w:rsidRPr="0004643F" w:rsidRDefault="003A3474" w:rsidP="003A3474">
      <w:pPr>
        <w:tabs>
          <w:tab w:val="left" w:pos="1440"/>
          <w:tab w:val="left" w:pos="3600"/>
        </w:tabs>
        <w:jc w:val="both"/>
        <w:rPr>
          <w:rFonts w:ascii="Arial" w:hAnsi="Arial" w:cs="Arial"/>
          <w:sz w:val="22"/>
          <w:szCs w:val="22"/>
        </w:rPr>
      </w:pPr>
      <w:r w:rsidRPr="0004643F">
        <w:rPr>
          <w:rFonts w:ascii="Arial" w:hAnsi="Arial" w:cs="Arial"/>
          <w:sz w:val="22"/>
          <w:szCs w:val="22"/>
        </w:rPr>
        <w:tab/>
      </w:r>
      <w:r w:rsidRPr="0004643F">
        <w:rPr>
          <w:rFonts w:ascii="Arial" w:hAnsi="Arial" w:cs="Arial"/>
          <w:b/>
          <w:sz w:val="22"/>
          <w:szCs w:val="22"/>
        </w:rPr>
        <w:t>Mr. Lance Brown</w:t>
      </w:r>
      <w:r w:rsidRPr="0004643F">
        <w:rPr>
          <w:rFonts w:ascii="Arial" w:hAnsi="Arial" w:cs="Arial"/>
          <w:sz w:val="22"/>
          <w:szCs w:val="22"/>
        </w:rPr>
        <w:t xml:space="preserve">, Director, Planning &amp; Budget Division, Mayor’s Office, continued the PowerPoint presentation.  He reviewed the </w:t>
      </w:r>
      <w:r w:rsidR="008057F7">
        <w:rPr>
          <w:rFonts w:ascii="Arial" w:hAnsi="Arial" w:cs="Arial"/>
          <w:sz w:val="22"/>
          <w:szCs w:val="22"/>
        </w:rPr>
        <w:t xml:space="preserve">projections for the </w:t>
      </w:r>
      <w:r w:rsidRPr="0004643F">
        <w:rPr>
          <w:rFonts w:ascii="Arial" w:hAnsi="Arial" w:cs="Arial"/>
          <w:sz w:val="22"/>
          <w:szCs w:val="22"/>
        </w:rPr>
        <w:t>General Fund and related funds, property tax new growth, personal property revenue, centrally assessed properties, and Redevelopment Agency (RDA) projects, as well as property and sales tax revenue projections.  The County fund</w:t>
      </w:r>
      <w:r w:rsidR="005D1066" w:rsidRPr="0004643F">
        <w:rPr>
          <w:rFonts w:ascii="Arial" w:hAnsi="Arial" w:cs="Arial"/>
          <w:sz w:val="22"/>
          <w:szCs w:val="22"/>
        </w:rPr>
        <w:t xml:space="preserve">s are structurally out-of-balance when </w:t>
      </w:r>
      <w:r w:rsidR="008057F7">
        <w:rPr>
          <w:rFonts w:ascii="Arial" w:hAnsi="Arial" w:cs="Arial"/>
          <w:sz w:val="22"/>
          <w:szCs w:val="22"/>
        </w:rPr>
        <w:t xml:space="preserve">taking </w:t>
      </w:r>
      <w:r w:rsidR="005D1066" w:rsidRPr="0004643F">
        <w:rPr>
          <w:rFonts w:ascii="Arial" w:hAnsi="Arial" w:cs="Arial"/>
          <w:sz w:val="22"/>
          <w:szCs w:val="22"/>
        </w:rPr>
        <w:t>into consideration the new request</w:t>
      </w:r>
      <w:r w:rsidR="00D665B8" w:rsidRPr="0004643F">
        <w:rPr>
          <w:rFonts w:ascii="Arial" w:hAnsi="Arial" w:cs="Arial"/>
          <w:sz w:val="22"/>
          <w:szCs w:val="22"/>
        </w:rPr>
        <w:t>s</w:t>
      </w:r>
      <w:r w:rsidR="005D1066" w:rsidRPr="0004643F">
        <w:rPr>
          <w:rFonts w:ascii="Arial" w:hAnsi="Arial" w:cs="Arial"/>
          <w:sz w:val="22"/>
          <w:szCs w:val="22"/>
        </w:rPr>
        <w:t xml:space="preserve"> for the upcoming year.  The Mayor will be presenting his budget next week, which hopefully will fix this problem.  </w:t>
      </w:r>
      <w:r w:rsidRPr="0004643F">
        <w:rPr>
          <w:rFonts w:ascii="Arial" w:hAnsi="Arial" w:cs="Arial"/>
          <w:sz w:val="22"/>
          <w:szCs w:val="22"/>
        </w:rPr>
        <w:t xml:space="preserve"> </w:t>
      </w:r>
    </w:p>
    <w:p w:rsidR="003A3474" w:rsidRPr="0004643F" w:rsidRDefault="003A3474" w:rsidP="003A3474">
      <w:pPr>
        <w:tabs>
          <w:tab w:val="left" w:pos="1440"/>
        </w:tabs>
        <w:jc w:val="both"/>
        <w:rPr>
          <w:rFonts w:ascii="Arial" w:hAnsi="Arial" w:cs="Arial"/>
          <w:sz w:val="22"/>
          <w:szCs w:val="22"/>
        </w:rPr>
      </w:pPr>
    </w:p>
    <w:p w:rsidR="008457B4" w:rsidRDefault="008457B4" w:rsidP="008457B4">
      <w:pPr>
        <w:tabs>
          <w:tab w:val="left" w:pos="720"/>
          <w:tab w:val="left" w:pos="2880"/>
        </w:tabs>
        <w:jc w:val="center"/>
        <w:rPr>
          <w:sz w:val="28"/>
          <w:szCs w:val="28"/>
        </w:rPr>
      </w:pPr>
      <w:r>
        <w:rPr>
          <w:sz w:val="28"/>
          <w:szCs w:val="28"/>
        </w:rPr>
        <w:t>♦♦♦   ♦♦♦   ♦♦♦   ♦♦♦   ♦♦♦</w:t>
      </w:r>
    </w:p>
    <w:p w:rsidR="005E467E" w:rsidRDefault="005E467E" w:rsidP="0041605E">
      <w:pPr>
        <w:jc w:val="both"/>
        <w:rPr>
          <w:rFonts w:ascii="Arial" w:hAnsi="Arial" w:cs="Arial"/>
          <w:i/>
          <w:sz w:val="22"/>
          <w:szCs w:val="22"/>
        </w:rPr>
      </w:pPr>
    </w:p>
    <w:p w:rsidR="00D61C09" w:rsidRPr="0004643F" w:rsidRDefault="00D61C09" w:rsidP="00D61C09">
      <w:pPr>
        <w:tabs>
          <w:tab w:val="left" w:pos="1440"/>
        </w:tabs>
        <w:jc w:val="both"/>
        <w:rPr>
          <w:rFonts w:ascii="Arial" w:hAnsi="Arial" w:cs="Arial"/>
          <w:b/>
          <w:sz w:val="22"/>
          <w:szCs w:val="22"/>
        </w:rPr>
      </w:pPr>
      <w:r w:rsidRPr="0004643F">
        <w:rPr>
          <w:rFonts w:ascii="Arial" w:hAnsi="Arial" w:cs="Arial"/>
          <w:sz w:val="22"/>
          <w:szCs w:val="22"/>
          <w:u w:val="single"/>
        </w:rPr>
        <w:t xml:space="preserve">Presentation on Office of Regional Development </w:t>
      </w:r>
      <w:proofErr w:type="gramStart"/>
      <w:r w:rsidRPr="0004643F">
        <w:rPr>
          <w:rFonts w:ascii="Arial" w:hAnsi="Arial" w:cs="Arial"/>
          <w:sz w:val="22"/>
          <w:szCs w:val="22"/>
          <w:u w:val="single"/>
        </w:rPr>
        <w:t>Projects</w:t>
      </w:r>
      <w:r w:rsidRPr="0004643F">
        <w:rPr>
          <w:rFonts w:ascii="Arial" w:hAnsi="Arial" w:cs="Arial"/>
          <w:sz w:val="22"/>
          <w:szCs w:val="22"/>
        </w:rPr>
        <w:t xml:space="preserve"> </w:t>
      </w:r>
      <w:r w:rsidRPr="0004643F">
        <w:rPr>
          <w:rFonts w:ascii="Arial" w:hAnsi="Arial" w:cs="Arial"/>
          <w:b/>
          <w:sz w:val="22"/>
          <w:szCs w:val="22"/>
        </w:rPr>
        <w:t xml:space="preserve"> </w:t>
      </w:r>
      <w:r w:rsidR="00763B1B">
        <w:rPr>
          <w:rFonts w:ascii="Arial" w:hAnsi="Arial" w:cs="Arial"/>
          <w:sz w:val="22"/>
          <w:szCs w:val="22"/>
        </w:rPr>
        <w:t>(</w:t>
      </w:r>
      <w:proofErr w:type="gramEnd"/>
      <w:r w:rsidR="00CF6A6C">
        <w:fldChar w:fldCharType="begin"/>
      </w:r>
      <w:r w:rsidR="00CF6A6C">
        <w:instrText xml:space="preserve"> HYPERLINK "ftr://?location=&amp;quot;COW&amp;quot;?date=&amp;quot;21-Oct-2014&amp;quot;?path=&amp;quot;&amp;quot;?position=&amp;quot;14:29:16&amp;quot;?Data=&amp;quot;65c84399&amp;quot;" \o "10/21/2014 COW 2:29:16 PM" </w:instrText>
      </w:r>
      <w:r w:rsidR="00CF6A6C">
        <w:fldChar w:fldCharType="separate"/>
      </w:r>
      <w:r w:rsidRPr="0004643F">
        <w:rPr>
          <w:rStyle w:val="Hyperlink"/>
          <w:rFonts w:ascii="Arial" w:hAnsi="Arial" w:cs="Arial"/>
          <w:sz w:val="22"/>
          <w:szCs w:val="22"/>
        </w:rPr>
        <w:t>2:29:16 PM</w:t>
      </w:r>
      <w:r w:rsidR="00CF6A6C">
        <w:rPr>
          <w:rStyle w:val="Hyperlink"/>
          <w:rFonts w:ascii="Arial" w:hAnsi="Arial" w:cs="Arial"/>
          <w:sz w:val="22"/>
          <w:szCs w:val="22"/>
        </w:rPr>
        <w:fldChar w:fldCharType="end"/>
      </w:r>
      <w:r w:rsidR="00763B1B">
        <w:rPr>
          <w:rStyle w:val="Hyperlink"/>
          <w:rFonts w:ascii="Arial" w:hAnsi="Arial" w:cs="Arial"/>
          <w:sz w:val="22"/>
          <w:szCs w:val="22"/>
        </w:rPr>
        <w:t>)</w:t>
      </w:r>
    </w:p>
    <w:p w:rsidR="00D61C09" w:rsidRPr="0004643F" w:rsidRDefault="00D61C09" w:rsidP="00D61C09">
      <w:pPr>
        <w:tabs>
          <w:tab w:val="left" w:pos="1440"/>
        </w:tabs>
        <w:jc w:val="both"/>
        <w:rPr>
          <w:rFonts w:ascii="Arial" w:hAnsi="Arial" w:cs="Arial"/>
          <w:b/>
          <w:sz w:val="22"/>
          <w:szCs w:val="22"/>
        </w:rPr>
      </w:pPr>
    </w:p>
    <w:p w:rsidR="00D61C09" w:rsidRPr="0004643F" w:rsidRDefault="00D61C09" w:rsidP="00D61C09">
      <w:pPr>
        <w:tabs>
          <w:tab w:val="left" w:pos="1440"/>
        </w:tabs>
        <w:ind w:firstLine="720"/>
        <w:jc w:val="both"/>
        <w:rPr>
          <w:rFonts w:ascii="Arial" w:hAnsi="Arial" w:cs="Arial"/>
          <w:sz w:val="22"/>
          <w:szCs w:val="22"/>
        </w:rPr>
      </w:pPr>
      <w:r w:rsidRPr="0004643F">
        <w:rPr>
          <w:rFonts w:ascii="Arial" w:hAnsi="Arial" w:cs="Arial"/>
          <w:b/>
          <w:sz w:val="22"/>
          <w:szCs w:val="22"/>
        </w:rPr>
        <w:tab/>
        <w:t>Mr. Carlton Christensen</w:t>
      </w:r>
      <w:r w:rsidRPr="0004643F">
        <w:rPr>
          <w:rFonts w:ascii="Arial" w:hAnsi="Arial" w:cs="Arial"/>
          <w:sz w:val="22"/>
          <w:szCs w:val="22"/>
        </w:rPr>
        <w:t xml:space="preserve">, Director, Office of Regional Development, stated as part of the creation of the </w:t>
      </w:r>
      <w:r w:rsidR="00763B1B">
        <w:rPr>
          <w:rFonts w:ascii="Arial" w:hAnsi="Arial" w:cs="Arial"/>
          <w:sz w:val="22"/>
          <w:szCs w:val="22"/>
        </w:rPr>
        <w:t xml:space="preserve">Office for </w:t>
      </w:r>
      <w:r w:rsidRPr="0004643F">
        <w:rPr>
          <w:rFonts w:ascii="Arial" w:hAnsi="Arial" w:cs="Arial"/>
          <w:sz w:val="22"/>
          <w:szCs w:val="22"/>
        </w:rPr>
        <w:t>Regional Development</w:t>
      </w:r>
      <w:r w:rsidR="00763B1B">
        <w:rPr>
          <w:rFonts w:ascii="Arial" w:hAnsi="Arial" w:cs="Arial"/>
          <w:sz w:val="22"/>
          <w:szCs w:val="22"/>
        </w:rPr>
        <w:t xml:space="preserve">, </w:t>
      </w:r>
      <w:r w:rsidRPr="0004643F">
        <w:rPr>
          <w:rFonts w:ascii="Arial" w:hAnsi="Arial" w:cs="Arial"/>
          <w:sz w:val="22"/>
          <w:szCs w:val="22"/>
        </w:rPr>
        <w:t xml:space="preserve">the Regional Development Fund was created to allow an ongoing source of funding to address one-time issues that have significance to the County as a whole, and which would otherwise be difficult to address.  He </w:t>
      </w:r>
      <w:r w:rsidRPr="0004643F">
        <w:rPr>
          <w:rFonts w:ascii="Arial" w:hAnsi="Arial" w:cs="Arial"/>
          <w:sz w:val="22"/>
          <w:szCs w:val="22"/>
        </w:rPr>
        <w:lastRenderedPageBreak/>
        <w:t xml:space="preserve">reviewed the 2014 Regional Development Fund projects, some of which are very complicated and might take a multi-year solution.    </w:t>
      </w:r>
    </w:p>
    <w:p w:rsidR="00D61C09" w:rsidRPr="0004643F" w:rsidRDefault="00D61C09" w:rsidP="00D61C09">
      <w:pPr>
        <w:tabs>
          <w:tab w:val="left" w:pos="1440"/>
        </w:tabs>
        <w:ind w:firstLine="720"/>
        <w:jc w:val="both"/>
        <w:rPr>
          <w:rFonts w:ascii="Arial" w:hAnsi="Arial" w:cs="Arial"/>
          <w:sz w:val="22"/>
          <w:szCs w:val="22"/>
        </w:rPr>
      </w:pPr>
    </w:p>
    <w:p w:rsidR="00D61C09" w:rsidRPr="0004643F" w:rsidRDefault="00D61C09" w:rsidP="00D61C09">
      <w:pPr>
        <w:tabs>
          <w:tab w:val="left" w:pos="1440"/>
        </w:tabs>
        <w:jc w:val="both"/>
        <w:rPr>
          <w:rFonts w:ascii="Arial" w:hAnsi="Arial" w:cs="Arial"/>
          <w:i/>
          <w:sz w:val="22"/>
          <w:szCs w:val="22"/>
        </w:rPr>
      </w:pPr>
      <w:r w:rsidRPr="0004643F">
        <w:rPr>
          <w:rFonts w:ascii="Arial" w:hAnsi="Arial" w:cs="Arial"/>
          <w:i/>
          <w:sz w:val="22"/>
          <w:szCs w:val="22"/>
        </w:rPr>
        <w:t>Regional Gang Reduction Initiative</w:t>
      </w:r>
    </w:p>
    <w:p w:rsidR="00D61C09" w:rsidRPr="0004643F" w:rsidRDefault="00D61C09" w:rsidP="00D61C09">
      <w:pPr>
        <w:tabs>
          <w:tab w:val="left" w:pos="1440"/>
        </w:tabs>
        <w:jc w:val="both"/>
        <w:rPr>
          <w:rFonts w:ascii="Arial" w:hAnsi="Arial" w:cs="Arial"/>
          <w:sz w:val="22"/>
          <w:szCs w:val="22"/>
        </w:rPr>
      </w:pPr>
    </w:p>
    <w:p w:rsidR="00D61C09" w:rsidRPr="0004643F" w:rsidRDefault="00D61C09" w:rsidP="00D61C09">
      <w:pPr>
        <w:tabs>
          <w:tab w:val="left" w:pos="1440"/>
        </w:tabs>
        <w:jc w:val="both"/>
        <w:rPr>
          <w:rFonts w:ascii="Arial" w:hAnsi="Arial" w:cs="Arial"/>
          <w:sz w:val="22"/>
          <w:szCs w:val="22"/>
        </w:rPr>
      </w:pPr>
      <w:r w:rsidRPr="0004643F">
        <w:rPr>
          <w:rFonts w:ascii="Arial" w:hAnsi="Arial" w:cs="Arial"/>
          <w:sz w:val="22"/>
          <w:szCs w:val="22"/>
        </w:rPr>
        <w:tab/>
      </w:r>
      <w:r w:rsidRPr="0004643F">
        <w:rPr>
          <w:rFonts w:ascii="Arial" w:hAnsi="Arial" w:cs="Arial"/>
          <w:b/>
          <w:sz w:val="22"/>
          <w:szCs w:val="22"/>
        </w:rPr>
        <w:t>Mr. David Litvack</w:t>
      </w:r>
      <w:r w:rsidRPr="0004643F">
        <w:rPr>
          <w:rFonts w:ascii="Arial" w:hAnsi="Arial" w:cs="Arial"/>
          <w:sz w:val="22"/>
          <w:szCs w:val="22"/>
        </w:rPr>
        <w:t xml:space="preserve">, Director, Criminal Justice Advisory Council, gave an overview of the Regional Gang Reduction Initiative.  Regional Development funds were appropriated in 2014 to implement and pilot a comprehensive regional gang reduction initiative model.  The proposed initiative was for two years, so he will be requesting funding in the 2015 budget.  The vision is for strong regional coordination and collaboration and empowerment of local communities to help reduce gang activity.  The model includes a regional and four local coordinating bodies (Salt Lake City, Midvale City, Kearns/Magna, and West Valley City).  The regional coordinating body is made up of elected officials from across the </w:t>
      </w:r>
      <w:r w:rsidR="00763B1B">
        <w:rPr>
          <w:rFonts w:ascii="Arial" w:hAnsi="Arial" w:cs="Arial"/>
          <w:sz w:val="22"/>
          <w:szCs w:val="22"/>
        </w:rPr>
        <w:t>C</w:t>
      </w:r>
      <w:r w:rsidRPr="0004643F">
        <w:rPr>
          <w:rFonts w:ascii="Arial" w:hAnsi="Arial" w:cs="Arial"/>
          <w:sz w:val="22"/>
          <w:szCs w:val="22"/>
        </w:rPr>
        <w:t xml:space="preserve">ounty.  It provides leadership, best policies and practices, and a community wide/region wide assessment of what gang activity and gang membership looks like.  It includes a steering community of community stakeholders, a coordinator, a researcher to support regional efforts, and an intervention team.  Progress to date includes the hiring of two key staff: a Regional Gang Program Manager (hired in July), and a Regional Gang Research Analyst (hired in September).  Outreach has been done to existing local coordinating bodies, i.e. Salt Lake City and Midvale City, as well as to gang task forces, i.e. Safe Streets and the Metro Gang Unit, for joint operations and enhanced communication.  In addition, the Magna/Kearns Local Coordinating Body has been initiated.  </w:t>
      </w:r>
    </w:p>
    <w:p w:rsidR="00D61C09" w:rsidRPr="0004643F" w:rsidRDefault="00D61C09" w:rsidP="00D61C09">
      <w:pPr>
        <w:tabs>
          <w:tab w:val="left" w:pos="1440"/>
        </w:tabs>
        <w:jc w:val="both"/>
        <w:rPr>
          <w:rFonts w:ascii="Arial" w:hAnsi="Arial" w:cs="Arial"/>
          <w:sz w:val="22"/>
          <w:szCs w:val="22"/>
        </w:rPr>
      </w:pPr>
    </w:p>
    <w:p w:rsidR="00D61C09" w:rsidRPr="0004643F" w:rsidRDefault="00D61C09" w:rsidP="00D61C09">
      <w:pPr>
        <w:tabs>
          <w:tab w:val="left" w:pos="1440"/>
        </w:tabs>
        <w:ind w:firstLine="720"/>
        <w:jc w:val="both"/>
        <w:rPr>
          <w:rFonts w:ascii="Arial" w:hAnsi="Arial" w:cs="Arial"/>
          <w:sz w:val="22"/>
          <w:szCs w:val="22"/>
        </w:rPr>
      </w:pPr>
      <w:r w:rsidRPr="0004643F">
        <w:rPr>
          <w:rFonts w:ascii="Arial" w:hAnsi="Arial" w:cs="Arial"/>
          <w:b/>
          <w:sz w:val="22"/>
          <w:szCs w:val="22"/>
        </w:rPr>
        <w:tab/>
        <w:t>Mr. Moises Prospero</w:t>
      </w:r>
      <w:r w:rsidRPr="0004643F">
        <w:rPr>
          <w:rFonts w:ascii="Arial" w:hAnsi="Arial" w:cs="Arial"/>
          <w:sz w:val="22"/>
          <w:szCs w:val="22"/>
        </w:rPr>
        <w:t>, Regional Gang Program Manager, continued the PowerPoint presentation.  He stated all members of the Regional Coordinating Body have been identified and contacted, and its first meeting will be held in November 2014.  Outcomes for the Regional Gang Reduction program are to target gangs by reducing gang membership through incarceration or gang desistence, and target areas to reduce gang crime and other violent or property crimes.  Gang units and local police have been engaged to help reduce gang and violent crime, while local coordinating bodies are providing comprehensive services to less serious gang members.   Then, gang prevention programs have also been established.  In summary, he reviewed the timeline for the program with the preliminary evaluation before the Council set for November 2015.</w:t>
      </w:r>
    </w:p>
    <w:p w:rsidR="00D61C09" w:rsidRPr="0004643F" w:rsidRDefault="00D61C09" w:rsidP="00D61C09">
      <w:pPr>
        <w:tabs>
          <w:tab w:val="left" w:pos="1440"/>
        </w:tabs>
        <w:jc w:val="both"/>
        <w:rPr>
          <w:rFonts w:ascii="Arial" w:hAnsi="Arial" w:cs="Arial"/>
          <w:sz w:val="22"/>
          <w:szCs w:val="22"/>
        </w:rPr>
      </w:pPr>
      <w:r w:rsidRPr="0004643F">
        <w:rPr>
          <w:rFonts w:ascii="Arial" w:hAnsi="Arial" w:cs="Arial"/>
          <w:sz w:val="22"/>
          <w:szCs w:val="22"/>
        </w:rPr>
        <w:tab/>
      </w:r>
    </w:p>
    <w:p w:rsidR="00D61C09" w:rsidRPr="001C355C" w:rsidRDefault="00D61C09" w:rsidP="00D61C09">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61C09" w:rsidRDefault="004B1C54" w:rsidP="0041605E">
      <w:pPr>
        <w:jc w:val="both"/>
        <w:rPr>
          <w:rFonts w:ascii="Arial" w:hAnsi="Arial" w:cs="Arial"/>
          <w:i/>
          <w:sz w:val="22"/>
          <w:szCs w:val="22"/>
        </w:rPr>
      </w:pPr>
      <w:r>
        <w:rPr>
          <w:rFonts w:ascii="Arial" w:hAnsi="Arial" w:cs="Arial"/>
          <w:i/>
          <w:sz w:val="22"/>
          <w:szCs w:val="22"/>
        </w:rPr>
        <w:t xml:space="preserve"> </w:t>
      </w:r>
    </w:p>
    <w:p w:rsidR="008457B4" w:rsidRPr="0091760F" w:rsidRDefault="0091760F" w:rsidP="0041605E">
      <w:pPr>
        <w:jc w:val="both"/>
        <w:rPr>
          <w:rFonts w:ascii="Arial" w:hAnsi="Arial" w:cs="Arial"/>
          <w:i/>
          <w:sz w:val="22"/>
          <w:szCs w:val="22"/>
        </w:rPr>
      </w:pPr>
      <w:r w:rsidRPr="0091760F">
        <w:rPr>
          <w:rFonts w:ascii="Arial" w:hAnsi="Arial" w:cs="Arial"/>
          <w:i/>
          <w:sz w:val="22"/>
          <w:szCs w:val="22"/>
        </w:rPr>
        <w:t>E</w:t>
      </w:r>
      <w:r w:rsidR="005E467E">
        <w:rPr>
          <w:rFonts w:ascii="Arial" w:hAnsi="Arial" w:cs="Arial"/>
          <w:i/>
          <w:sz w:val="22"/>
          <w:szCs w:val="22"/>
        </w:rPr>
        <w:t>conomic Development Corporation of Utah (EDCU)</w:t>
      </w:r>
    </w:p>
    <w:p w:rsidR="0091760F" w:rsidRDefault="0091760F" w:rsidP="0041605E">
      <w:pPr>
        <w:jc w:val="both"/>
        <w:rPr>
          <w:rFonts w:ascii="Arial" w:hAnsi="Arial" w:cs="Arial"/>
          <w:sz w:val="22"/>
          <w:szCs w:val="22"/>
          <w:u w:val="single"/>
        </w:rPr>
      </w:pPr>
    </w:p>
    <w:p w:rsidR="007C019C" w:rsidRDefault="0091760F" w:rsidP="007C019C">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Jeff Edwards</w:t>
      </w:r>
      <w:r>
        <w:rPr>
          <w:rFonts w:ascii="Arial" w:hAnsi="Arial" w:cs="Arial"/>
          <w:sz w:val="22"/>
          <w:szCs w:val="22"/>
        </w:rPr>
        <w:t xml:space="preserve">, Executive Director, </w:t>
      </w:r>
      <w:r w:rsidR="005E467E">
        <w:rPr>
          <w:rFonts w:ascii="Arial" w:hAnsi="Arial" w:cs="Arial"/>
          <w:sz w:val="22"/>
          <w:szCs w:val="22"/>
        </w:rPr>
        <w:t>Economic Development Corporation of Utah (EDCU</w:t>
      </w:r>
      <w:proofErr w:type="gramStart"/>
      <w:r w:rsidR="005E467E">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00113E0C">
        <w:rPr>
          <w:rFonts w:ascii="Arial" w:hAnsi="Arial" w:cs="Arial"/>
          <w:sz w:val="22"/>
          <w:szCs w:val="22"/>
        </w:rPr>
        <w:t xml:space="preserve">delivered a </w:t>
      </w:r>
      <w:r>
        <w:rPr>
          <w:rFonts w:ascii="Arial" w:hAnsi="Arial" w:cs="Arial"/>
          <w:sz w:val="22"/>
          <w:szCs w:val="22"/>
        </w:rPr>
        <w:t xml:space="preserve">PowerPoint presentation.  He </w:t>
      </w:r>
      <w:r w:rsidR="005E467E">
        <w:rPr>
          <w:rFonts w:ascii="Arial" w:hAnsi="Arial" w:cs="Arial"/>
          <w:sz w:val="22"/>
          <w:szCs w:val="22"/>
        </w:rPr>
        <w:t xml:space="preserve">stated the purpose of EDCU is to help companies already located in Utah grow and to recruit </w:t>
      </w:r>
      <w:r w:rsidR="007C019C">
        <w:rPr>
          <w:rFonts w:ascii="Arial" w:hAnsi="Arial" w:cs="Arial"/>
          <w:sz w:val="22"/>
          <w:szCs w:val="22"/>
        </w:rPr>
        <w:t xml:space="preserve">out-of-state companies to expand and relocate </w:t>
      </w:r>
      <w:r w:rsidR="00D665B8">
        <w:rPr>
          <w:rFonts w:ascii="Arial" w:hAnsi="Arial" w:cs="Arial"/>
          <w:sz w:val="22"/>
          <w:szCs w:val="22"/>
        </w:rPr>
        <w:t>to</w:t>
      </w:r>
      <w:r w:rsidR="007C019C">
        <w:rPr>
          <w:rFonts w:ascii="Arial" w:hAnsi="Arial" w:cs="Arial"/>
          <w:sz w:val="22"/>
          <w:szCs w:val="22"/>
        </w:rPr>
        <w:t xml:space="preserve"> Utah.  </w:t>
      </w:r>
      <w:r w:rsidR="00113E0C">
        <w:rPr>
          <w:rFonts w:ascii="Arial" w:hAnsi="Arial" w:cs="Arial"/>
          <w:sz w:val="22"/>
          <w:szCs w:val="22"/>
        </w:rPr>
        <w:t xml:space="preserve">EDCU </w:t>
      </w:r>
      <w:r w:rsidR="005E467E">
        <w:rPr>
          <w:rFonts w:ascii="Arial" w:hAnsi="Arial" w:cs="Arial"/>
          <w:sz w:val="22"/>
          <w:szCs w:val="22"/>
        </w:rPr>
        <w:t>works closely with local government</w:t>
      </w:r>
      <w:r w:rsidR="00113E0C">
        <w:rPr>
          <w:rFonts w:ascii="Arial" w:hAnsi="Arial" w:cs="Arial"/>
          <w:sz w:val="22"/>
          <w:szCs w:val="22"/>
        </w:rPr>
        <w:t>s</w:t>
      </w:r>
      <w:r w:rsidR="005E467E">
        <w:rPr>
          <w:rFonts w:ascii="Arial" w:hAnsi="Arial" w:cs="Arial"/>
          <w:sz w:val="22"/>
          <w:szCs w:val="22"/>
        </w:rPr>
        <w:t xml:space="preserve"> </w:t>
      </w:r>
      <w:r w:rsidR="007C019C">
        <w:rPr>
          <w:rFonts w:ascii="Arial" w:hAnsi="Arial" w:cs="Arial"/>
          <w:sz w:val="22"/>
          <w:szCs w:val="22"/>
        </w:rPr>
        <w:t>to determine the kind of business</w:t>
      </w:r>
      <w:r w:rsidR="00D665B8">
        <w:rPr>
          <w:rFonts w:ascii="Arial" w:hAnsi="Arial" w:cs="Arial"/>
          <w:sz w:val="22"/>
          <w:szCs w:val="22"/>
        </w:rPr>
        <w:t>es</w:t>
      </w:r>
      <w:r w:rsidR="007C019C">
        <w:rPr>
          <w:rFonts w:ascii="Arial" w:hAnsi="Arial" w:cs="Arial"/>
          <w:sz w:val="22"/>
          <w:szCs w:val="22"/>
        </w:rPr>
        <w:t xml:space="preserve"> each community would like to see</w:t>
      </w:r>
      <w:r w:rsidR="008057F7">
        <w:rPr>
          <w:rFonts w:ascii="Arial" w:hAnsi="Arial" w:cs="Arial"/>
          <w:sz w:val="22"/>
          <w:szCs w:val="22"/>
        </w:rPr>
        <w:t>,</w:t>
      </w:r>
      <w:r w:rsidR="007C019C">
        <w:rPr>
          <w:rFonts w:ascii="Arial" w:hAnsi="Arial" w:cs="Arial"/>
          <w:sz w:val="22"/>
          <w:szCs w:val="22"/>
        </w:rPr>
        <w:t xml:space="preserve"> and then to recruit th</w:t>
      </w:r>
      <w:r w:rsidR="00D665B8">
        <w:rPr>
          <w:rFonts w:ascii="Arial" w:hAnsi="Arial" w:cs="Arial"/>
          <w:sz w:val="22"/>
          <w:szCs w:val="22"/>
        </w:rPr>
        <w:t xml:space="preserve">ose businesses. </w:t>
      </w:r>
      <w:r w:rsidR="007C019C">
        <w:rPr>
          <w:rFonts w:ascii="Arial" w:hAnsi="Arial" w:cs="Arial"/>
          <w:sz w:val="22"/>
          <w:szCs w:val="22"/>
        </w:rPr>
        <w:t>The main businesses EDCU tries to recruit are: Aerospace &amp; Defense; Life Sciences; Outdoor Products; Energy; Software; and Financial Services.  Over the past two years, EDCU has recruited 75 new businesses (40 located in Salt Lake County) with an increase of 19,468 jobs (9,689 in Salt Lake County).</w:t>
      </w:r>
    </w:p>
    <w:p w:rsidR="00B66B1E" w:rsidRDefault="007C019C" w:rsidP="007C019C">
      <w:pPr>
        <w:tabs>
          <w:tab w:val="left" w:pos="1440"/>
        </w:tabs>
        <w:jc w:val="both"/>
        <w:rPr>
          <w:rFonts w:ascii="Arial" w:hAnsi="Arial" w:cs="Arial"/>
          <w:sz w:val="22"/>
          <w:szCs w:val="22"/>
        </w:rPr>
      </w:pPr>
      <w:r>
        <w:rPr>
          <w:rFonts w:ascii="Arial" w:hAnsi="Arial" w:cs="Arial"/>
          <w:sz w:val="22"/>
          <w:szCs w:val="22"/>
        </w:rPr>
        <w:t xml:space="preserve"> </w:t>
      </w:r>
    </w:p>
    <w:p w:rsidR="00B66B1E" w:rsidRDefault="00B66B1E" w:rsidP="0091760F">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Council Member Bradley</w:t>
      </w:r>
      <w:r>
        <w:rPr>
          <w:rFonts w:ascii="Arial" w:hAnsi="Arial" w:cs="Arial"/>
          <w:sz w:val="22"/>
          <w:szCs w:val="22"/>
        </w:rPr>
        <w:t xml:space="preserve"> asked why Adobe </w:t>
      </w:r>
      <w:r w:rsidR="000B2842">
        <w:rPr>
          <w:rFonts w:ascii="Arial" w:hAnsi="Arial" w:cs="Arial"/>
          <w:sz w:val="22"/>
          <w:szCs w:val="22"/>
        </w:rPr>
        <w:t xml:space="preserve">Systems </w:t>
      </w:r>
      <w:r>
        <w:rPr>
          <w:rFonts w:ascii="Arial" w:hAnsi="Arial" w:cs="Arial"/>
          <w:sz w:val="22"/>
          <w:szCs w:val="22"/>
        </w:rPr>
        <w:t xml:space="preserve">decided to </w:t>
      </w:r>
      <w:r w:rsidR="000B2842">
        <w:rPr>
          <w:rFonts w:ascii="Arial" w:hAnsi="Arial" w:cs="Arial"/>
          <w:sz w:val="22"/>
          <w:szCs w:val="22"/>
        </w:rPr>
        <w:t>re</w:t>
      </w:r>
      <w:r>
        <w:rPr>
          <w:rFonts w:ascii="Arial" w:hAnsi="Arial" w:cs="Arial"/>
          <w:sz w:val="22"/>
          <w:szCs w:val="22"/>
        </w:rPr>
        <w:t>locate in Utah County instead of Salt Lake County.</w:t>
      </w:r>
    </w:p>
    <w:p w:rsidR="00B66B1E" w:rsidRDefault="00B66B1E" w:rsidP="0091760F">
      <w:pPr>
        <w:tabs>
          <w:tab w:val="left" w:pos="1440"/>
        </w:tabs>
        <w:jc w:val="both"/>
        <w:rPr>
          <w:rFonts w:ascii="Arial" w:hAnsi="Arial" w:cs="Arial"/>
          <w:sz w:val="22"/>
          <w:szCs w:val="22"/>
        </w:rPr>
      </w:pPr>
    </w:p>
    <w:p w:rsidR="00B66B1E" w:rsidRDefault="00B66B1E" w:rsidP="0091760F">
      <w:pPr>
        <w:tabs>
          <w:tab w:val="left" w:pos="1440"/>
        </w:tabs>
        <w:jc w:val="both"/>
        <w:rPr>
          <w:rFonts w:ascii="Arial" w:hAnsi="Arial" w:cs="Arial"/>
          <w:sz w:val="22"/>
          <w:szCs w:val="22"/>
        </w:rPr>
      </w:pPr>
      <w:r>
        <w:rPr>
          <w:rFonts w:ascii="Arial" w:hAnsi="Arial" w:cs="Arial"/>
          <w:sz w:val="22"/>
          <w:szCs w:val="22"/>
        </w:rPr>
        <w:lastRenderedPageBreak/>
        <w:tab/>
      </w:r>
      <w:r>
        <w:rPr>
          <w:rFonts w:ascii="Arial" w:hAnsi="Arial" w:cs="Arial"/>
          <w:b/>
          <w:sz w:val="22"/>
          <w:szCs w:val="22"/>
        </w:rPr>
        <w:t xml:space="preserve">Mr. Edwards </w:t>
      </w:r>
      <w:r>
        <w:rPr>
          <w:rFonts w:ascii="Arial" w:hAnsi="Arial" w:cs="Arial"/>
          <w:sz w:val="22"/>
          <w:szCs w:val="22"/>
        </w:rPr>
        <w:t xml:space="preserve">stated </w:t>
      </w:r>
      <w:r w:rsidR="007C019C">
        <w:rPr>
          <w:rFonts w:ascii="Arial" w:hAnsi="Arial" w:cs="Arial"/>
          <w:sz w:val="22"/>
          <w:szCs w:val="22"/>
        </w:rPr>
        <w:t>A</w:t>
      </w:r>
      <w:r>
        <w:rPr>
          <w:rFonts w:ascii="Arial" w:hAnsi="Arial" w:cs="Arial"/>
          <w:sz w:val="22"/>
          <w:szCs w:val="22"/>
        </w:rPr>
        <w:t xml:space="preserve">dobe </w:t>
      </w:r>
      <w:r w:rsidR="000B2842">
        <w:rPr>
          <w:rFonts w:ascii="Arial" w:hAnsi="Arial" w:cs="Arial"/>
          <w:sz w:val="22"/>
          <w:szCs w:val="22"/>
        </w:rPr>
        <w:t xml:space="preserve">Systems </w:t>
      </w:r>
      <w:r>
        <w:rPr>
          <w:rFonts w:ascii="Arial" w:hAnsi="Arial" w:cs="Arial"/>
          <w:sz w:val="22"/>
          <w:szCs w:val="22"/>
        </w:rPr>
        <w:t>is hoping to recruit from both the University of Utah and Brigham Young University</w:t>
      </w:r>
      <w:r w:rsidR="000B2842">
        <w:rPr>
          <w:rFonts w:ascii="Arial" w:hAnsi="Arial" w:cs="Arial"/>
          <w:sz w:val="22"/>
          <w:szCs w:val="22"/>
        </w:rPr>
        <w:t>,</w:t>
      </w:r>
      <w:r>
        <w:rPr>
          <w:rFonts w:ascii="Arial" w:hAnsi="Arial" w:cs="Arial"/>
          <w:sz w:val="22"/>
          <w:szCs w:val="22"/>
        </w:rPr>
        <w:t xml:space="preserve"> </w:t>
      </w:r>
      <w:r w:rsidR="007C019C">
        <w:rPr>
          <w:rFonts w:ascii="Arial" w:hAnsi="Arial" w:cs="Arial"/>
          <w:sz w:val="22"/>
          <w:szCs w:val="22"/>
        </w:rPr>
        <w:t xml:space="preserve">so it wanted to </w:t>
      </w:r>
      <w:r w:rsidR="000B2842">
        <w:rPr>
          <w:rFonts w:ascii="Arial" w:hAnsi="Arial" w:cs="Arial"/>
          <w:sz w:val="22"/>
          <w:szCs w:val="22"/>
        </w:rPr>
        <w:t xml:space="preserve">be </w:t>
      </w:r>
      <w:r w:rsidR="007C019C">
        <w:rPr>
          <w:rFonts w:ascii="Arial" w:hAnsi="Arial" w:cs="Arial"/>
          <w:sz w:val="22"/>
          <w:szCs w:val="22"/>
        </w:rPr>
        <w:t xml:space="preserve">right in the middle of the two universities. </w:t>
      </w:r>
      <w:r>
        <w:rPr>
          <w:rFonts w:ascii="Arial" w:hAnsi="Arial" w:cs="Arial"/>
          <w:sz w:val="22"/>
          <w:szCs w:val="22"/>
        </w:rPr>
        <w:t xml:space="preserve">If the Utah prison is </w:t>
      </w:r>
      <w:r w:rsidR="000B2842">
        <w:rPr>
          <w:rFonts w:ascii="Arial" w:hAnsi="Arial" w:cs="Arial"/>
          <w:sz w:val="22"/>
          <w:szCs w:val="22"/>
        </w:rPr>
        <w:t xml:space="preserve">moved, </w:t>
      </w:r>
      <w:r>
        <w:rPr>
          <w:rFonts w:ascii="Arial" w:hAnsi="Arial" w:cs="Arial"/>
          <w:sz w:val="22"/>
          <w:szCs w:val="22"/>
        </w:rPr>
        <w:t>then Salt Lake County will have 600 acres</w:t>
      </w:r>
      <w:r w:rsidR="000B2842">
        <w:rPr>
          <w:rFonts w:ascii="Arial" w:hAnsi="Arial" w:cs="Arial"/>
          <w:sz w:val="22"/>
          <w:szCs w:val="22"/>
        </w:rPr>
        <w:t xml:space="preserve"> to develop and since technology companies like to be next to each other there is a strong possibility of additional companies coming to Utah.  The future is looking good for Salt Lake County and Utah. </w:t>
      </w:r>
    </w:p>
    <w:p w:rsidR="000B2842" w:rsidRDefault="000B2842" w:rsidP="0091760F">
      <w:pPr>
        <w:tabs>
          <w:tab w:val="left" w:pos="1440"/>
        </w:tabs>
        <w:jc w:val="both"/>
        <w:rPr>
          <w:rFonts w:ascii="Arial" w:hAnsi="Arial" w:cs="Arial"/>
          <w:sz w:val="22"/>
          <w:szCs w:val="22"/>
        </w:rPr>
      </w:pPr>
    </w:p>
    <w:p w:rsidR="00831019" w:rsidRPr="001C355C" w:rsidRDefault="00831019" w:rsidP="00831019">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04643F" w:rsidRDefault="0004643F" w:rsidP="0004643F">
      <w:pPr>
        <w:pStyle w:val="NoSpacing"/>
      </w:pPr>
    </w:p>
    <w:p w:rsidR="0004643F" w:rsidRPr="0004643F" w:rsidRDefault="0004643F" w:rsidP="0004643F">
      <w:pPr>
        <w:pStyle w:val="NoSpacing"/>
        <w:rPr>
          <w:i/>
        </w:rPr>
      </w:pPr>
      <w:r>
        <w:rPr>
          <w:i/>
        </w:rPr>
        <w:t>Local Planning Resource Planning</w:t>
      </w:r>
    </w:p>
    <w:p w:rsidR="0004643F" w:rsidRDefault="0004643F" w:rsidP="0004643F">
      <w:pPr>
        <w:pStyle w:val="NoSpacing"/>
      </w:pPr>
    </w:p>
    <w:p w:rsidR="0004643F" w:rsidRDefault="0004643F" w:rsidP="0004643F">
      <w:pPr>
        <w:pStyle w:val="NoSpacing"/>
      </w:pPr>
      <w:r>
        <w:tab/>
      </w:r>
      <w:r>
        <w:tab/>
      </w:r>
      <w:r w:rsidRPr="007E57DE">
        <w:rPr>
          <w:b/>
        </w:rPr>
        <w:t>Mr. Carlton Christensen</w:t>
      </w:r>
      <w:r>
        <w:t xml:space="preserve">, Director, Office of Regional Development, stated the $5 million sustainability Housing and Urban Development (HUD) grant is helping to create the vision for the Wasatch Front.  This grant is being used to figure out how to do more than just planning.  It will be used to figure out such things as how to implement town centers in all the communities in Salt Lake County, </w:t>
      </w:r>
      <w:r w:rsidR="008057F7">
        <w:t xml:space="preserve">and </w:t>
      </w:r>
      <w:r>
        <w:t>how to deal with the population growth over the next 20–30 years, with the responsibility of Salt Lake County being an important place to live</w:t>
      </w:r>
      <w:r w:rsidR="008057F7">
        <w:t>,</w:t>
      </w:r>
      <w:r>
        <w:t xml:space="preserve"> and the quality of life. Wasatch Front Regional Council (WFRC) will provide some local planning resource assistance.  </w:t>
      </w:r>
      <w:proofErr w:type="spellStart"/>
      <w:r>
        <w:t>Wil</w:t>
      </w:r>
      <w:proofErr w:type="spellEnd"/>
      <w:r>
        <w:t xml:space="preserve"> </w:t>
      </w:r>
      <w:proofErr w:type="spellStart"/>
      <w:r>
        <w:t>Sommerkorn</w:t>
      </w:r>
      <w:proofErr w:type="spellEnd"/>
      <w:r>
        <w:t xml:space="preserve"> has been hired as the Director of Regional Planning and Transportation</w:t>
      </w:r>
      <w:r w:rsidR="008057F7">
        <w:t>, and</w:t>
      </w:r>
      <w:r>
        <w:t xml:space="preserve"> he will be working with regional partners and other municipalities to help Salt Lake County achieve set goals. </w:t>
      </w:r>
    </w:p>
    <w:p w:rsidR="0004643F" w:rsidRDefault="0004643F" w:rsidP="0004643F">
      <w:pPr>
        <w:pStyle w:val="NoSpacing"/>
      </w:pPr>
    </w:p>
    <w:p w:rsidR="0004643F" w:rsidRDefault="0004643F" w:rsidP="0004643F">
      <w:pPr>
        <w:pStyle w:val="NoSpacing"/>
      </w:pPr>
      <w:r>
        <w:tab/>
      </w:r>
      <w:r>
        <w:tab/>
      </w:r>
      <w:r>
        <w:rPr>
          <w:b/>
        </w:rPr>
        <w:t xml:space="preserve">Mr. </w:t>
      </w:r>
      <w:r w:rsidRPr="007E57DE">
        <w:rPr>
          <w:b/>
        </w:rPr>
        <w:t>Ted Knowlton</w:t>
      </w:r>
      <w:r>
        <w:t>, Deputy Director, Wasatch Front Regional Council, stated the Wasatch Choice for 2040 focuses on metropolitan, regional and town centers, station communities, boulevards, and main streets, which benefits more people with jobs and homes near public transportation. The challenge is implementing the plan so development happens in the centers.  It will be a challenge to draft ordinances, assemble land, and introduce land ideas to elected and appointed officials and local governments.  The WFRC and associated partners are aware of the challenges and ha</w:t>
      </w:r>
      <w:r w:rsidR="008057F7">
        <w:t>ve</w:t>
      </w:r>
      <w:r>
        <w:t xml:space="preserve"> created a 2040 tool box, which helps communities understand centers</w:t>
      </w:r>
      <w:r w:rsidR="008057F7">
        <w:t>’</w:t>
      </w:r>
      <w:r>
        <w:t xml:space="preserve"> concepts, station area communities, and consider how to make these growth concepts come to life in an innovative way. Some of the recipients of this idea include</w:t>
      </w:r>
      <w:r w:rsidR="008057F7">
        <w:t xml:space="preserve"> the cities of</w:t>
      </w:r>
      <w:r>
        <w:t xml:space="preserve"> Holladay, Cottonwood Heights, Draper, West Jordan, South Salt Lake, Riverton, Taylorsville, and Salt Lake as well as additional projects in Salt Lake County and the Millcreek area. </w:t>
      </w:r>
    </w:p>
    <w:p w:rsidR="0004643F" w:rsidRDefault="0004643F" w:rsidP="0004643F">
      <w:pPr>
        <w:pStyle w:val="NoSpacing"/>
      </w:pPr>
    </w:p>
    <w:p w:rsidR="0004643F" w:rsidRPr="007A53A8" w:rsidRDefault="0004643F" w:rsidP="0004643F">
      <w:pPr>
        <w:pStyle w:val="NoSpacing"/>
      </w:pPr>
      <w:r>
        <w:tab/>
      </w:r>
      <w:r>
        <w:tab/>
      </w:r>
      <w:r w:rsidRPr="007E57DE">
        <w:rPr>
          <w:b/>
        </w:rPr>
        <w:t>Council Member Newton</w:t>
      </w:r>
      <w:r>
        <w:t xml:space="preserve"> stated with the population growing over the next 30 years this gives her hope that Salt Lake County will be proactive.</w:t>
      </w:r>
    </w:p>
    <w:p w:rsidR="00831019" w:rsidRDefault="00831019" w:rsidP="0091760F">
      <w:pPr>
        <w:tabs>
          <w:tab w:val="left" w:pos="1440"/>
        </w:tabs>
        <w:jc w:val="both"/>
        <w:rPr>
          <w:rFonts w:ascii="Arial" w:hAnsi="Arial" w:cs="Arial"/>
          <w:sz w:val="22"/>
          <w:szCs w:val="22"/>
        </w:rPr>
      </w:pPr>
    </w:p>
    <w:p w:rsidR="0004643F" w:rsidRPr="001C355C" w:rsidRDefault="0004643F" w:rsidP="0004643F">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04643F" w:rsidRDefault="0004643F" w:rsidP="0091760F">
      <w:pPr>
        <w:tabs>
          <w:tab w:val="left" w:pos="1440"/>
        </w:tabs>
        <w:jc w:val="both"/>
        <w:rPr>
          <w:rFonts w:ascii="Arial" w:hAnsi="Arial" w:cs="Arial"/>
          <w:sz w:val="22"/>
          <w:szCs w:val="22"/>
        </w:rPr>
      </w:pPr>
    </w:p>
    <w:p w:rsidR="000B2842" w:rsidRDefault="000B2842" w:rsidP="0091760F">
      <w:pPr>
        <w:tabs>
          <w:tab w:val="left" w:pos="1440"/>
        </w:tabs>
        <w:jc w:val="both"/>
        <w:rPr>
          <w:rFonts w:ascii="Arial" w:hAnsi="Arial" w:cs="Arial"/>
          <w:sz w:val="22"/>
          <w:szCs w:val="22"/>
        </w:rPr>
      </w:pPr>
      <w:r w:rsidRPr="000B2842">
        <w:rPr>
          <w:rFonts w:ascii="Arial" w:hAnsi="Arial" w:cs="Arial"/>
          <w:i/>
          <w:sz w:val="22"/>
          <w:szCs w:val="22"/>
        </w:rPr>
        <w:t>911</w:t>
      </w:r>
      <w:r w:rsidR="003C1F34">
        <w:rPr>
          <w:rFonts w:ascii="Arial" w:hAnsi="Arial" w:cs="Arial"/>
          <w:i/>
          <w:sz w:val="22"/>
          <w:szCs w:val="22"/>
        </w:rPr>
        <w:t xml:space="preserve"> Dispatch </w:t>
      </w:r>
      <w:proofErr w:type="gramStart"/>
      <w:r w:rsidR="003C1F34">
        <w:rPr>
          <w:rFonts w:ascii="Arial" w:hAnsi="Arial" w:cs="Arial"/>
          <w:i/>
          <w:sz w:val="22"/>
          <w:szCs w:val="22"/>
        </w:rPr>
        <w:t>System</w:t>
      </w:r>
      <w:proofErr w:type="gramEnd"/>
      <w:r>
        <w:rPr>
          <w:rFonts w:ascii="Arial" w:hAnsi="Arial" w:cs="Arial"/>
          <w:i/>
          <w:sz w:val="22"/>
          <w:szCs w:val="22"/>
        </w:rPr>
        <w:t xml:space="preserve"> </w:t>
      </w:r>
    </w:p>
    <w:p w:rsidR="000B2842" w:rsidRDefault="000B2842" w:rsidP="0091760F">
      <w:pPr>
        <w:tabs>
          <w:tab w:val="left" w:pos="1440"/>
        </w:tabs>
        <w:jc w:val="both"/>
        <w:rPr>
          <w:rFonts w:ascii="Arial" w:hAnsi="Arial" w:cs="Arial"/>
          <w:sz w:val="22"/>
          <w:szCs w:val="22"/>
        </w:rPr>
      </w:pPr>
    </w:p>
    <w:p w:rsidR="00966A0C" w:rsidRDefault="00831019" w:rsidP="0091760F">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John H. Morgan</w:t>
      </w:r>
      <w:r>
        <w:rPr>
          <w:rFonts w:ascii="Arial" w:hAnsi="Arial" w:cs="Arial"/>
          <w:sz w:val="22"/>
          <w:szCs w:val="22"/>
        </w:rPr>
        <w:t>, Director</w:t>
      </w:r>
      <w:r w:rsidR="00D665B8">
        <w:rPr>
          <w:rFonts w:ascii="Arial" w:hAnsi="Arial" w:cs="Arial"/>
          <w:sz w:val="22"/>
          <w:szCs w:val="22"/>
        </w:rPr>
        <w:t xml:space="preserve">, </w:t>
      </w:r>
      <w:r>
        <w:rPr>
          <w:rFonts w:ascii="Arial" w:hAnsi="Arial" w:cs="Arial"/>
          <w:sz w:val="22"/>
          <w:szCs w:val="22"/>
        </w:rPr>
        <w:t xml:space="preserve">Valley </w:t>
      </w:r>
      <w:r w:rsidR="00D665B8">
        <w:rPr>
          <w:rFonts w:ascii="Arial" w:hAnsi="Arial" w:cs="Arial"/>
          <w:sz w:val="22"/>
          <w:szCs w:val="22"/>
        </w:rPr>
        <w:t xml:space="preserve">Emergency Communication Center </w:t>
      </w:r>
      <w:r>
        <w:rPr>
          <w:rFonts w:ascii="Arial" w:hAnsi="Arial" w:cs="Arial"/>
          <w:sz w:val="22"/>
          <w:szCs w:val="22"/>
        </w:rPr>
        <w:t>(VECC)</w:t>
      </w:r>
      <w:r w:rsidR="00D665B8">
        <w:rPr>
          <w:rFonts w:ascii="Arial" w:hAnsi="Arial" w:cs="Arial"/>
          <w:sz w:val="22"/>
          <w:szCs w:val="22"/>
        </w:rPr>
        <w:t>,</w:t>
      </w:r>
      <w:r>
        <w:rPr>
          <w:rFonts w:ascii="Arial" w:hAnsi="Arial" w:cs="Arial"/>
          <w:sz w:val="22"/>
          <w:szCs w:val="22"/>
        </w:rPr>
        <w:t xml:space="preserve"> updated the Council on the 911 C</w:t>
      </w:r>
      <w:r w:rsidR="008D43A9">
        <w:rPr>
          <w:rFonts w:ascii="Arial" w:hAnsi="Arial" w:cs="Arial"/>
          <w:sz w:val="22"/>
          <w:szCs w:val="22"/>
        </w:rPr>
        <w:t xml:space="preserve">omputer Aided Dispatch (CAD) </w:t>
      </w:r>
      <w:proofErr w:type="gramStart"/>
      <w:r>
        <w:rPr>
          <w:rFonts w:ascii="Arial" w:hAnsi="Arial" w:cs="Arial"/>
          <w:sz w:val="22"/>
          <w:szCs w:val="22"/>
        </w:rPr>
        <w:t>system</w:t>
      </w:r>
      <w:proofErr w:type="gramEnd"/>
      <w:r>
        <w:rPr>
          <w:rFonts w:ascii="Arial" w:hAnsi="Arial" w:cs="Arial"/>
          <w:sz w:val="22"/>
          <w:szCs w:val="22"/>
        </w:rPr>
        <w:t xml:space="preserve">.  </w:t>
      </w:r>
      <w:r w:rsidR="008D43A9">
        <w:rPr>
          <w:rFonts w:ascii="Arial" w:hAnsi="Arial" w:cs="Arial"/>
          <w:sz w:val="22"/>
          <w:szCs w:val="22"/>
        </w:rPr>
        <w:t>Last year t</w:t>
      </w:r>
      <w:r>
        <w:rPr>
          <w:rFonts w:ascii="Arial" w:hAnsi="Arial" w:cs="Arial"/>
          <w:sz w:val="22"/>
          <w:szCs w:val="22"/>
        </w:rPr>
        <w:t xml:space="preserve">he </w:t>
      </w:r>
      <w:r w:rsidR="008D43A9">
        <w:rPr>
          <w:rFonts w:ascii="Arial" w:hAnsi="Arial" w:cs="Arial"/>
          <w:sz w:val="22"/>
          <w:szCs w:val="22"/>
        </w:rPr>
        <w:t>County set aside $1.4 million to go towards getting the entire County on the same dispatch platform.  Then</w:t>
      </w:r>
      <w:r w:rsidR="008057F7">
        <w:rPr>
          <w:rFonts w:ascii="Arial" w:hAnsi="Arial" w:cs="Arial"/>
          <w:sz w:val="22"/>
          <w:szCs w:val="22"/>
        </w:rPr>
        <w:t>,</w:t>
      </w:r>
      <w:r w:rsidR="008D43A9">
        <w:rPr>
          <w:rFonts w:ascii="Arial" w:hAnsi="Arial" w:cs="Arial"/>
          <w:sz w:val="22"/>
          <w:szCs w:val="22"/>
        </w:rPr>
        <w:t xml:space="preserve"> during the Legislative Session</w:t>
      </w:r>
      <w:r w:rsidR="008057F7">
        <w:rPr>
          <w:rFonts w:ascii="Arial" w:hAnsi="Arial" w:cs="Arial"/>
          <w:sz w:val="22"/>
          <w:szCs w:val="22"/>
        </w:rPr>
        <w:t>,</w:t>
      </w:r>
      <w:r w:rsidR="008D43A9">
        <w:rPr>
          <w:rFonts w:ascii="Arial" w:hAnsi="Arial" w:cs="Arial"/>
          <w:sz w:val="22"/>
          <w:szCs w:val="22"/>
        </w:rPr>
        <w:t xml:space="preserve"> a bill was passed setting aside a special restricted fund of $250,000 for public safety software.  In order for the County to tap into this fund, it needs to apply for a grant.  He has also identified federal grants that can be applied for. </w:t>
      </w:r>
    </w:p>
    <w:p w:rsidR="00966A0C" w:rsidRDefault="00966A0C" w:rsidP="0091760F">
      <w:pPr>
        <w:tabs>
          <w:tab w:val="left" w:pos="1440"/>
        </w:tabs>
        <w:jc w:val="both"/>
        <w:rPr>
          <w:rFonts w:ascii="Arial" w:hAnsi="Arial" w:cs="Arial"/>
          <w:sz w:val="22"/>
          <w:szCs w:val="22"/>
        </w:rPr>
      </w:pPr>
    </w:p>
    <w:p w:rsidR="00966A0C" w:rsidRDefault="008D43A9" w:rsidP="0091760F">
      <w:pPr>
        <w:tabs>
          <w:tab w:val="left" w:pos="1440"/>
        </w:tabs>
        <w:jc w:val="both"/>
        <w:rPr>
          <w:rFonts w:ascii="Arial" w:hAnsi="Arial" w:cs="Arial"/>
          <w:sz w:val="22"/>
          <w:szCs w:val="22"/>
        </w:rPr>
      </w:pPr>
      <w:r>
        <w:rPr>
          <w:rFonts w:ascii="Arial" w:hAnsi="Arial" w:cs="Arial"/>
          <w:sz w:val="22"/>
          <w:szCs w:val="22"/>
        </w:rPr>
        <w:lastRenderedPageBreak/>
        <w:t>Over the past year, the project has grown to includ</w:t>
      </w:r>
      <w:r w:rsidR="00D665B8">
        <w:rPr>
          <w:rFonts w:ascii="Arial" w:hAnsi="Arial" w:cs="Arial"/>
          <w:sz w:val="22"/>
          <w:szCs w:val="22"/>
        </w:rPr>
        <w:t>e</w:t>
      </w:r>
      <w:r>
        <w:rPr>
          <w:rFonts w:ascii="Arial" w:hAnsi="Arial" w:cs="Arial"/>
          <w:sz w:val="22"/>
          <w:szCs w:val="22"/>
        </w:rPr>
        <w:t xml:space="preserve"> all the secondary P</w:t>
      </w:r>
      <w:r w:rsidR="00966A0C">
        <w:rPr>
          <w:rFonts w:ascii="Arial" w:hAnsi="Arial" w:cs="Arial"/>
          <w:sz w:val="22"/>
          <w:szCs w:val="22"/>
        </w:rPr>
        <w:t>ublic Safety Answering Point (P</w:t>
      </w:r>
      <w:r>
        <w:rPr>
          <w:rFonts w:ascii="Arial" w:hAnsi="Arial" w:cs="Arial"/>
          <w:sz w:val="22"/>
          <w:szCs w:val="22"/>
        </w:rPr>
        <w:t>SAP</w:t>
      </w:r>
      <w:r w:rsidR="00966A0C">
        <w:rPr>
          <w:rFonts w:ascii="Arial" w:hAnsi="Arial" w:cs="Arial"/>
          <w:sz w:val="22"/>
          <w:szCs w:val="22"/>
        </w:rPr>
        <w:t>)</w:t>
      </w:r>
      <w:r>
        <w:rPr>
          <w:rFonts w:ascii="Arial" w:hAnsi="Arial" w:cs="Arial"/>
          <w:sz w:val="22"/>
          <w:szCs w:val="22"/>
        </w:rPr>
        <w:t xml:space="preserve"> use</w:t>
      </w:r>
      <w:r w:rsidR="00966A0C">
        <w:rPr>
          <w:rFonts w:ascii="Arial" w:hAnsi="Arial" w:cs="Arial"/>
          <w:sz w:val="22"/>
          <w:szCs w:val="22"/>
        </w:rPr>
        <w:t>rs</w:t>
      </w:r>
      <w:r>
        <w:rPr>
          <w:rFonts w:ascii="Arial" w:hAnsi="Arial" w:cs="Arial"/>
          <w:sz w:val="22"/>
          <w:szCs w:val="22"/>
        </w:rPr>
        <w:t xml:space="preserve"> such as the Utah Transit Authority, Utah Highway Patrol, University of Utah</w:t>
      </w:r>
      <w:r w:rsidR="00966A0C">
        <w:rPr>
          <w:rFonts w:ascii="Arial" w:hAnsi="Arial" w:cs="Arial"/>
          <w:sz w:val="22"/>
          <w:szCs w:val="22"/>
        </w:rPr>
        <w:t>,</w:t>
      </w:r>
      <w:r>
        <w:rPr>
          <w:rFonts w:ascii="Arial" w:hAnsi="Arial" w:cs="Arial"/>
          <w:sz w:val="22"/>
          <w:szCs w:val="22"/>
        </w:rPr>
        <w:t xml:space="preserve"> and the Granite Police Department</w:t>
      </w:r>
      <w:r w:rsidR="00763B1B">
        <w:rPr>
          <w:rFonts w:ascii="Arial" w:hAnsi="Arial" w:cs="Arial"/>
          <w:sz w:val="22"/>
          <w:szCs w:val="22"/>
        </w:rPr>
        <w:t xml:space="preserve">. </w:t>
      </w:r>
      <w:r>
        <w:rPr>
          <w:rFonts w:ascii="Arial" w:hAnsi="Arial" w:cs="Arial"/>
          <w:sz w:val="22"/>
          <w:szCs w:val="22"/>
        </w:rPr>
        <w:t xml:space="preserve"> </w:t>
      </w:r>
      <w:r w:rsidR="00966A0C">
        <w:rPr>
          <w:rFonts w:ascii="Arial" w:hAnsi="Arial" w:cs="Arial"/>
          <w:sz w:val="22"/>
          <w:szCs w:val="22"/>
        </w:rPr>
        <w:t xml:space="preserve"> The entities will be able to share records through this new system. A</w:t>
      </w:r>
      <w:r w:rsidR="008057F7">
        <w:rPr>
          <w:rFonts w:ascii="Arial" w:hAnsi="Arial" w:cs="Arial"/>
          <w:sz w:val="22"/>
          <w:szCs w:val="22"/>
        </w:rPr>
        <w:t>n</w:t>
      </w:r>
      <w:r w:rsidR="00966A0C">
        <w:rPr>
          <w:rFonts w:ascii="Arial" w:hAnsi="Arial" w:cs="Arial"/>
          <w:sz w:val="22"/>
          <w:szCs w:val="22"/>
        </w:rPr>
        <w:t xml:space="preserve"> RFP will be issued shortly in order to hire a consultant to help with this project.</w:t>
      </w:r>
    </w:p>
    <w:p w:rsidR="00966A0C" w:rsidRDefault="00966A0C" w:rsidP="0091760F">
      <w:pPr>
        <w:tabs>
          <w:tab w:val="left" w:pos="1440"/>
        </w:tabs>
        <w:jc w:val="both"/>
        <w:rPr>
          <w:rFonts w:ascii="Arial" w:hAnsi="Arial" w:cs="Arial"/>
          <w:sz w:val="22"/>
          <w:szCs w:val="22"/>
        </w:rPr>
      </w:pPr>
    </w:p>
    <w:p w:rsidR="00966A0C" w:rsidRDefault="004753E3" w:rsidP="00966A0C">
      <w:pPr>
        <w:tabs>
          <w:tab w:val="left" w:pos="720"/>
          <w:tab w:val="left" w:pos="2880"/>
        </w:tabs>
        <w:jc w:val="center"/>
        <w:rPr>
          <w:sz w:val="28"/>
          <w:szCs w:val="28"/>
        </w:rPr>
      </w:pPr>
      <w:r>
        <w:rPr>
          <w:sz w:val="28"/>
          <w:szCs w:val="28"/>
        </w:rPr>
        <w:t xml:space="preserve"> </w:t>
      </w:r>
      <w:r w:rsidR="00966A0C">
        <w:rPr>
          <w:sz w:val="28"/>
          <w:szCs w:val="28"/>
        </w:rPr>
        <w:t>♦♦♦   ♦♦♦   ♦♦♦   ♦♦♦   ♦♦♦</w:t>
      </w:r>
    </w:p>
    <w:p w:rsidR="0091760F" w:rsidRDefault="0091760F" w:rsidP="0041605E">
      <w:pPr>
        <w:jc w:val="both"/>
        <w:rPr>
          <w:rFonts w:ascii="Arial" w:hAnsi="Arial" w:cs="Arial"/>
          <w:sz w:val="22"/>
          <w:szCs w:val="22"/>
          <w:u w:val="single"/>
        </w:rPr>
      </w:pPr>
    </w:p>
    <w:p w:rsidR="0041605E" w:rsidRPr="001960C1" w:rsidRDefault="0041605E" w:rsidP="0041605E">
      <w:pPr>
        <w:jc w:val="both"/>
        <w:rPr>
          <w:rFonts w:ascii="Arial" w:hAnsi="Arial" w:cs="Arial"/>
          <w:sz w:val="22"/>
          <w:szCs w:val="22"/>
        </w:rPr>
      </w:pPr>
      <w:r w:rsidRPr="00A80B46">
        <w:rPr>
          <w:rFonts w:ascii="Arial" w:hAnsi="Arial" w:cs="Arial"/>
          <w:sz w:val="22"/>
          <w:szCs w:val="22"/>
          <w:u w:val="single"/>
        </w:rPr>
        <w:t xml:space="preserve">Polling </w:t>
      </w:r>
      <w:r>
        <w:rPr>
          <w:rFonts w:ascii="Arial" w:hAnsi="Arial" w:cs="Arial"/>
          <w:sz w:val="22"/>
          <w:szCs w:val="22"/>
          <w:u w:val="single"/>
        </w:rPr>
        <w:t xml:space="preserve">Workers </w:t>
      </w:r>
      <w:r w:rsidRPr="00A80B46">
        <w:rPr>
          <w:rFonts w:ascii="Arial" w:hAnsi="Arial" w:cs="Arial"/>
          <w:sz w:val="22"/>
          <w:szCs w:val="22"/>
          <w:u w:val="single"/>
        </w:rPr>
        <w:t>for the 201</w:t>
      </w:r>
      <w:r>
        <w:rPr>
          <w:rFonts w:ascii="Arial" w:hAnsi="Arial" w:cs="Arial"/>
          <w:sz w:val="22"/>
          <w:szCs w:val="22"/>
          <w:u w:val="single"/>
        </w:rPr>
        <w:t xml:space="preserve">4 </w:t>
      </w:r>
      <w:r w:rsidRPr="00A80B46">
        <w:rPr>
          <w:rFonts w:ascii="Arial" w:hAnsi="Arial" w:cs="Arial"/>
          <w:sz w:val="22"/>
          <w:szCs w:val="22"/>
          <w:u w:val="single"/>
        </w:rPr>
        <w:t>Elections</w:t>
      </w:r>
      <w:r w:rsidR="001960C1">
        <w:rPr>
          <w:rFonts w:ascii="Arial" w:hAnsi="Arial" w:cs="Arial"/>
          <w:sz w:val="22"/>
          <w:szCs w:val="22"/>
          <w:u w:val="single"/>
        </w:rPr>
        <w:t xml:space="preserve"> (</w:t>
      </w:r>
      <w:hyperlink r:id="rId12" w:tooltip="10/21/2014 COW 3:43:57 PM" w:history="1">
        <w:r w:rsidR="001960C1" w:rsidRPr="001960C1">
          <w:rPr>
            <w:rStyle w:val="Hyperlink"/>
            <w:rFonts w:ascii="Arial" w:hAnsi="Arial" w:cs="Arial"/>
            <w:sz w:val="22"/>
            <w:szCs w:val="22"/>
          </w:rPr>
          <w:t>3:43:57 PM</w:t>
        </w:r>
      </w:hyperlink>
      <w:r w:rsidR="001960C1">
        <w:rPr>
          <w:rFonts w:ascii="Arial" w:hAnsi="Arial" w:cs="Arial"/>
          <w:sz w:val="22"/>
          <w:szCs w:val="22"/>
        </w:rPr>
        <w:t>)</w:t>
      </w:r>
    </w:p>
    <w:p w:rsidR="0041605E" w:rsidRPr="00A80B46" w:rsidRDefault="0041605E" w:rsidP="0041605E">
      <w:pPr>
        <w:jc w:val="both"/>
        <w:rPr>
          <w:rFonts w:ascii="Arial" w:hAnsi="Arial" w:cs="Arial"/>
          <w:sz w:val="22"/>
          <w:szCs w:val="22"/>
        </w:rPr>
      </w:pPr>
    </w:p>
    <w:p w:rsidR="0041605E" w:rsidRPr="00A80B46" w:rsidRDefault="0041605E" w:rsidP="0041605E">
      <w:pPr>
        <w:jc w:val="both"/>
        <w:rPr>
          <w:rFonts w:ascii="Arial" w:hAnsi="Arial" w:cs="Arial"/>
          <w:sz w:val="22"/>
          <w:szCs w:val="22"/>
        </w:rPr>
      </w:pPr>
      <w:r w:rsidRPr="00A80B46">
        <w:rPr>
          <w:rFonts w:ascii="Arial" w:hAnsi="Arial" w:cs="Arial"/>
          <w:sz w:val="22"/>
          <w:szCs w:val="22"/>
        </w:rPr>
        <w:tab/>
      </w:r>
      <w:r w:rsidRPr="00A80B46">
        <w:rPr>
          <w:rFonts w:ascii="Arial" w:hAnsi="Arial" w:cs="Arial"/>
          <w:sz w:val="22"/>
          <w:szCs w:val="22"/>
        </w:rPr>
        <w:tab/>
        <w:t>The Council reviewed a list of poll</w:t>
      </w:r>
      <w:r>
        <w:rPr>
          <w:rFonts w:ascii="Arial" w:hAnsi="Arial" w:cs="Arial"/>
          <w:sz w:val="22"/>
          <w:szCs w:val="22"/>
        </w:rPr>
        <w:t xml:space="preserve"> workers </w:t>
      </w:r>
      <w:r w:rsidRPr="00A80B46">
        <w:rPr>
          <w:rFonts w:ascii="Arial" w:hAnsi="Arial" w:cs="Arial"/>
          <w:sz w:val="22"/>
          <w:szCs w:val="22"/>
        </w:rPr>
        <w:t>for the 201</w:t>
      </w:r>
      <w:r>
        <w:rPr>
          <w:rFonts w:ascii="Arial" w:hAnsi="Arial" w:cs="Arial"/>
          <w:sz w:val="22"/>
          <w:szCs w:val="22"/>
        </w:rPr>
        <w:t>4</w:t>
      </w:r>
      <w:r w:rsidRPr="00A80B46">
        <w:rPr>
          <w:rFonts w:ascii="Arial" w:hAnsi="Arial" w:cs="Arial"/>
          <w:sz w:val="22"/>
          <w:szCs w:val="22"/>
        </w:rPr>
        <w:t xml:space="preserve"> elections.  The list has been placed on the Council agenda for final approval and execution.</w:t>
      </w:r>
    </w:p>
    <w:p w:rsidR="0041605E" w:rsidRPr="00A80B46" w:rsidRDefault="0041605E" w:rsidP="0041605E">
      <w:pPr>
        <w:jc w:val="both"/>
        <w:rPr>
          <w:rFonts w:ascii="Arial" w:hAnsi="Arial" w:cs="Arial"/>
          <w:sz w:val="22"/>
          <w:szCs w:val="22"/>
        </w:rPr>
      </w:pPr>
    </w:p>
    <w:p w:rsidR="0041605E" w:rsidRPr="00A80B46" w:rsidRDefault="0041605E" w:rsidP="0041605E">
      <w:pPr>
        <w:jc w:val="both"/>
        <w:rPr>
          <w:rFonts w:ascii="Arial" w:hAnsi="Arial" w:cs="Arial"/>
          <w:b/>
          <w:sz w:val="22"/>
          <w:szCs w:val="22"/>
        </w:rPr>
      </w:pPr>
      <w:r w:rsidRPr="00A80B46">
        <w:rPr>
          <w:rFonts w:ascii="Arial" w:hAnsi="Arial" w:cs="Arial"/>
          <w:sz w:val="22"/>
          <w:szCs w:val="22"/>
        </w:rPr>
        <w:tab/>
      </w:r>
      <w:r w:rsidRPr="00A80B46">
        <w:rPr>
          <w:rFonts w:ascii="Arial" w:hAnsi="Arial" w:cs="Arial"/>
          <w:sz w:val="22"/>
          <w:szCs w:val="22"/>
        </w:rPr>
        <w:tab/>
      </w:r>
      <w:r w:rsidRPr="00A80B46">
        <w:rPr>
          <w:rFonts w:ascii="Arial" w:hAnsi="Arial" w:cs="Arial"/>
          <w:b/>
          <w:sz w:val="22"/>
          <w:szCs w:val="22"/>
        </w:rPr>
        <w:t>Council Member</w:t>
      </w:r>
      <w:r>
        <w:rPr>
          <w:rFonts w:ascii="Arial" w:hAnsi="Arial" w:cs="Arial"/>
          <w:b/>
          <w:sz w:val="22"/>
          <w:szCs w:val="22"/>
        </w:rPr>
        <w:t xml:space="preserve"> </w:t>
      </w:r>
      <w:r w:rsidR="001960C1">
        <w:rPr>
          <w:rFonts w:ascii="Arial" w:hAnsi="Arial" w:cs="Arial"/>
          <w:b/>
          <w:sz w:val="22"/>
          <w:szCs w:val="22"/>
        </w:rPr>
        <w:t>Bradshaw</w:t>
      </w:r>
      <w:r w:rsidRPr="00A80B46">
        <w:rPr>
          <w:rFonts w:ascii="Arial" w:hAnsi="Arial" w:cs="Arial"/>
          <w:b/>
          <w:sz w:val="22"/>
          <w:szCs w:val="22"/>
        </w:rPr>
        <w:t>, seconded by Council Member</w:t>
      </w:r>
      <w:r w:rsidR="001960C1">
        <w:rPr>
          <w:rFonts w:ascii="Arial" w:hAnsi="Arial" w:cs="Arial"/>
          <w:b/>
          <w:sz w:val="22"/>
          <w:szCs w:val="22"/>
        </w:rPr>
        <w:t xml:space="preserve"> Bradley</w:t>
      </w:r>
      <w:r w:rsidRPr="00A80B46">
        <w:rPr>
          <w:rFonts w:ascii="Arial" w:hAnsi="Arial" w:cs="Arial"/>
          <w:b/>
          <w:sz w:val="22"/>
          <w:szCs w:val="22"/>
        </w:rPr>
        <w:t xml:space="preserve">, moved to </w:t>
      </w:r>
      <w:r>
        <w:rPr>
          <w:rFonts w:ascii="Arial" w:hAnsi="Arial" w:cs="Arial"/>
          <w:b/>
          <w:sz w:val="22"/>
          <w:szCs w:val="22"/>
        </w:rPr>
        <w:t xml:space="preserve">approve the list of poll workers for the 2014 elections and </w:t>
      </w:r>
      <w:r w:rsidRPr="00A80B46">
        <w:rPr>
          <w:rFonts w:ascii="Arial" w:hAnsi="Arial" w:cs="Arial"/>
          <w:b/>
          <w:sz w:val="22"/>
          <w:szCs w:val="22"/>
        </w:rPr>
        <w:t>forward the list to the 4:00 p.m. Council meeting for formal consideration.  The motion passed unanimously</w:t>
      </w:r>
      <w:r>
        <w:rPr>
          <w:rFonts w:ascii="Arial" w:hAnsi="Arial" w:cs="Arial"/>
          <w:b/>
          <w:sz w:val="22"/>
          <w:szCs w:val="22"/>
        </w:rPr>
        <w:t xml:space="preserve">. </w:t>
      </w:r>
    </w:p>
    <w:p w:rsidR="0041605E" w:rsidRDefault="0041605E" w:rsidP="00722AFD">
      <w:pPr>
        <w:jc w:val="both"/>
        <w:rPr>
          <w:rFonts w:ascii="Arial" w:hAnsi="Arial" w:cs="Arial"/>
          <w:sz w:val="22"/>
          <w:szCs w:val="22"/>
          <w:u w:val="single"/>
        </w:rPr>
      </w:pPr>
    </w:p>
    <w:p w:rsidR="0041605E" w:rsidRDefault="0041605E" w:rsidP="0041605E">
      <w:pPr>
        <w:tabs>
          <w:tab w:val="left" w:pos="720"/>
          <w:tab w:val="left" w:pos="2880"/>
        </w:tabs>
        <w:jc w:val="center"/>
        <w:rPr>
          <w:sz w:val="28"/>
          <w:szCs w:val="28"/>
        </w:rPr>
      </w:pPr>
      <w:r>
        <w:rPr>
          <w:sz w:val="28"/>
          <w:szCs w:val="28"/>
        </w:rPr>
        <w:t>♦♦♦   ♦♦♦   ♦♦♦   ♦♦♦   ♦♦♦</w:t>
      </w:r>
    </w:p>
    <w:p w:rsidR="0041605E" w:rsidRDefault="0041605E" w:rsidP="00722AFD">
      <w:pPr>
        <w:jc w:val="both"/>
        <w:rPr>
          <w:rFonts w:ascii="Arial" w:hAnsi="Arial" w:cs="Arial"/>
          <w:sz w:val="22"/>
          <w:szCs w:val="22"/>
          <w:u w:val="single"/>
        </w:rPr>
      </w:pPr>
    </w:p>
    <w:p w:rsidR="00722AFD" w:rsidRDefault="00722AFD" w:rsidP="00722AFD">
      <w:pPr>
        <w:jc w:val="both"/>
        <w:rPr>
          <w:rFonts w:ascii="Arial" w:hAnsi="Arial" w:cs="Arial"/>
          <w:sz w:val="22"/>
          <w:szCs w:val="22"/>
        </w:rPr>
      </w:pPr>
      <w:r>
        <w:rPr>
          <w:rFonts w:ascii="Arial" w:hAnsi="Arial" w:cs="Arial"/>
          <w:sz w:val="22"/>
          <w:szCs w:val="22"/>
          <w:u w:val="single"/>
        </w:rPr>
        <w:t>Local Transportation Corridor Preservation Fund</w:t>
      </w:r>
      <w:r>
        <w:rPr>
          <w:rFonts w:ascii="Arial" w:hAnsi="Arial" w:cs="Arial"/>
          <w:sz w:val="22"/>
          <w:szCs w:val="22"/>
        </w:rPr>
        <w:t xml:space="preserve"> </w:t>
      </w:r>
      <w:r w:rsidR="001960C1">
        <w:rPr>
          <w:rFonts w:ascii="Arial" w:hAnsi="Arial" w:cs="Arial"/>
          <w:sz w:val="22"/>
          <w:szCs w:val="22"/>
        </w:rPr>
        <w:t>(</w:t>
      </w:r>
      <w:hyperlink r:id="rId13" w:tooltip="10/21/2014 COW 3:44:23 PM" w:history="1">
        <w:r w:rsidR="001960C1" w:rsidRPr="001960C1">
          <w:rPr>
            <w:rStyle w:val="Hyperlink"/>
            <w:rFonts w:ascii="Arial" w:hAnsi="Arial" w:cs="Arial"/>
            <w:sz w:val="22"/>
            <w:szCs w:val="22"/>
          </w:rPr>
          <w:t>3:44:23 PM</w:t>
        </w:r>
      </w:hyperlink>
      <w:r w:rsidR="001960C1" w:rsidRPr="001960C1">
        <w:rPr>
          <w:rFonts w:ascii="Arial" w:hAnsi="Arial" w:cs="Arial"/>
          <w:sz w:val="22"/>
          <w:szCs w:val="22"/>
        </w:rPr>
        <w:t>)</w:t>
      </w:r>
      <w:r>
        <w:rPr>
          <w:rFonts w:ascii="Arial" w:hAnsi="Arial" w:cs="Arial"/>
          <w:sz w:val="22"/>
          <w:szCs w:val="22"/>
        </w:rPr>
        <w:t xml:space="preserve"> </w:t>
      </w:r>
    </w:p>
    <w:p w:rsidR="00722AFD" w:rsidRDefault="00722AFD" w:rsidP="00722AFD">
      <w:pPr>
        <w:jc w:val="both"/>
        <w:rPr>
          <w:rFonts w:ascii="Arial" w:hAnsi="Arial" w:cs="Arial"/>
          <w:color w:val="000000" w:themeColor="text1"/>
          <w:sz w:val="22"/>
          <w:szCs w:val="22"/>
        </w:rPr>
      </w:pPr>
    </w:p>
    <w:p w:rsidR="00722AFD" w:rsidRDefault="00722AFD" w:rsidP="00722AFD">
      <w:pPr>
        <w:tabs>
          <w:tab w:val="left" w:pos="1440"/>
        </w:tabs>
        <w:jc w:val="both"/>
        <w:rPr>
          <w:rFonts w:ascii="Arial" w:hAnsi="Arial" w:cs="Arial"/>
          <w:sz w:val="22"/>
          <w:szCs w:val="22"/>
        </w:rPr>
      </w:pPr>
      <w:r>
        <w:rPr>
          <w:rFonts w:ascii="Arial" w:hAnsi="Arial" w:cs="Arial"/>
          <w:color w:val="000000" w:themeColor="text1"/>
          <w:sz w:val="22"/>
          <w:szCs w:val="22"/>
        </w:rPr>
        <w:tab/>
      </w:r>
      <w:r w:rsidRPr="00966A0C">
        <w:rPr>
          <w:rFonts w:ascii="Arial" w:eastAsia="Calibri" w:hAnsi="Arial" w:cs="Arial"/>
          <w:b/>
          <w:sz w:val="22"/>
          <w:szCs w:val="22"/>
        </w:rPr>
        <w:t xml:space="preserve">Mr. </w:t>
      </w:r>
      <w:proofErr w:type="spellStart"/>
      <w:r w:rsidR="00966A0C" w:rsidRPr="00966A0C">
        <w:rPr>
          <w:rFonts w:ascii="Arial" w:eastAsia="Calibri" w:hAnsi="Arial" w:cs="Arial"/>
          <w:b/>
          <w:sz w:val="22"/>
          <w:szCs w:val="22"/>
        </w:rPr>
        <w:t>Derk</w:t>
      </w:r>
      <w:proofErr w:type="spellEnd"/>
      <w:r w:rsidR="00966A0C" w:rsidRPr="00966A0C">
        <w:rPr>
          <w:rFonts w:ascii="Arial" w:eastAsia="Calibri" w:hAnsi="Arial" w:cs="Arial"/>
          <w:b/>
          <w:sz w:val="22"/>
          <w:szCs w:val="22"/>
        </w:rPr>
        <w:t xml:space="preserve"> Timothy</w:t>
      </w:r>
      <w:r>
        <w:rPr>
          <w:rFonts w:ascii="Arial" w:eastAsia="Calibri" w:hAnsi="Arial" w:cs="Arial"/>
          <w:b/>
          <w:sz w:val="22"/>
          <w:szCs w:val="22"/>
        </w:rPr>
        <w:t>,</w:t>
      </w:r>
      <w:r w:rsidR="00966A0C">
        <w:rPr>
          <w:rFonts w:ascii="Arial" w:eastAsia="Calibri" w:hAnsi="Arial" w:cs="Arial"/>
          <w:b/>
          <w:sz w:val="22"/>
          <w:szCs w:val="22"/>
        </w:rPr>
        <w:t xml:space="preserve"> </w:t>
      </w:r>
      <w:r w:rsidR="00966A0C">
        <w:rPr>
          <w:rFonts w:ascii="Arial" w:eastAsia="Calibri" w:hAnsi="Arial" w:cs="Arial"/>
          <w:sz w:val="22"/>
          <w:szCs w:val="22"/>
        </w:rPr>
        <w:t xml:space="preserve">Chair, Salt Lake County Council of Governments (COG), </w:t>
      </w:r>
      <w:r>
        <w:rPr>
          <w:rFonts w:ascii="Arial" w:eastAsia="Calibri" w:hAnsi="Arial" w:cs="Arial"/>
          <w:b/>
          <w:sz w:val="22"/>
          <w:szCs w:val="22"/>
        </w:rPr>
        <w:t xml:space="preserve"> </w:t>
      </w:r>
      <w:r>
        <w:rPr>
          <w:rFonts w:ascii="Arial" w:eastAsia="Calibri" w:hAnsi="Arial" w:cs="Arial"/>
          <w:sz w:val="22"/>
          <w:szCs w:val="22"/>
        </w:rPr>
        <w:t xml:space="preserve">reviewed the recommendations of </w:t>
      </w:r>
      <w:r w:rsidR="00966A0C">
        <w:rPr>
          <w:rFonts w:ascii="Arial" w:eastAsia="Calibri" w:hAnsi="Arial" w:cs="Arial"/>
          <w:sz w:val="22"/>
          <w:szCs w:val="22"/>
        </w:rPr>
        <w:t xml:space="preserve">COG </w:t>
      </w:r>
      <w:r>
        <w:rPr>
          <w:rFonts w:ascii="Arial" w:eastAsia="Calibri" w:hAnsi="Arial" w:cs="Arial"/>
          <w:sz w:val="22"/>
          <w:szCs w:val="22"/>
        </w:rPr>
        <w:t>for Local Transportation Corridor Preservation funding:</w:t>
      </w:r>
    </w:p>
    <w:p w:rsidR="00722AFD" w:rsidRDefault="00722AFD" w:rsidP="00722AFD">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550"/>
          <w:tab w:val="left" w:pos="9360"/>
        </w:tabs>
        <w:ind w:left="720"/>
        <w:jc w:val="both"/>
        <w:rPr>
          <w:rFonts w:ascii="Arial" w:hAnsi="Arial" w:cs="Arial"/>
        </w:rPr>
      </w:pPr>
    </w:p>
    <w:p w:rsidR="00722AFD" w:rsidRPr="005D1066" w:rsidRDefault="00722AFD" w:rsidP="00722AFD">
      <w:pPr>
        <w:widowControl w:val="0"/>
        <w:numPr>
          <w:ilvl w:val="0"/>
          <w:numId w:val="2"/>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550"/>
          <w:tab w:val="left" w:pos="9360"/>
        </w:tabs>
        <w:autoSpaceDE w:val="0"/>
        <w:autoSpaceDN w:val="0"/>
        <w:adjustRightInd w:val="0"/>
        <w:jc w:val="both"/>
        <w:rPr>
          <w:rFonts w:ascii="Arial" w:hAnsi="Arial" w:cs="Arial"/>
          <w:sz w:val="22"/>
          <w:szCs w:val="22"/>
        </w:rPr>
      </w:pPr>
      <w:r w:rsidRPr="005D1066">
        <w:rPr>
          <w:rFonts w:ascii="Arial" w:hAnsi="Arial" w:cs="Arial"/>
          <w:sz w:val="22"/>
          <w:szCs w:val="22"/>
        </w:rPr>
        <w:t xml:space="preserve">$217,333 for two parcels in order to complete 6200 South Street to State Road 111 in West Valley City. </w:t>
      </w:r>
    </w:p>
    <w:p w:rsidR="00722AFD" w:rsidRPr="005D1066" w:rsidRDefault="00722AFD" w:rsidP="00722AFD">
      <w:pPr>
        <w:widowControl w:val="0"/>
        <w:tabs>
          <w:tab w:val="left" w:pos="-720"/>
          <w:tab w:val="left" w:pos="720"/>
          <w:tab w:val="left" w:pos="2160"/>
          <w:tab w:val="left" w:pos="2880"/>
          <w:tab w:val="left" w:pos="3600"/>
          <w:tab w:val="left" w:pos="4320"/>
          <w:tab w:val="left" w:pos="5040"/>
          <w:tab w:val="left" w:pos="5760"/>
          <w:tab w:val="left" w:pos="6480"/>
          <w:tab w:val="left" w:pos="7200"/>
          <w:tab w:val="left" w:pos="7920"/>
          <w:tab w:val="left" w:pos="8550"/>
          <w:tab w:val="left" w:pos="9360"/>
        </w:tabs>
        <w:autoSpaceDE w:val="0"/>
        <w:autoSpaceDN w:val="0"/>
        <w:adjustRightInd w:val="0"/>
        <w:ind w:left="720"/>
        <w:jc w:val="both"/>
        <w:rPr>
          <w:rFonts w:ascii="Arial" w:hAnsi="Arial" w:cs="Arial"/>
          <w:sz w:val="22"/>
          <w:szCs w:val="22"/>
        </w:rPr>
      </w:pPr>
    </w:p>
    <w:p w:rsidR="00722AFD" w:rsidRPr="005D1066" w:rsidRDefault="00722AFD" w:rsidP="00722AFD">
      <w:pPr>
        <w:widowControl w:val="0"/>
        <w:numPr>
          <w:ilvl w:val="0"/>
          <w:numId w:val="2"/>
        </w:num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550"/>
          <w:tab w:val="left" w:pos="9360"/>
        </w:tabs>
        <w:autoSpaceDE w:val="0"/>
        <w:autoSpaceDN w:val="0"/>
        <w:adjustRightInd w:val="0"/>
        <w:jc w:val="both"/>
        <w:rPr>
          <w:rFonts w:ascii="Arial" w:hAnsi="Arial" w:cs="Arial"/>
          <w:sz w:val="22"/>
          <w:szCs w:val="22"/>
        </w:rPr>
      </w:pPr>
      <w:r w:rsidRPr="005D1066">
        <w:rPr>
          <w:rFonts w:ascii="Arial" w:hAnsi="Arial" w:cs="Arial"/>
          <w:sz w:val="22"/>
          <w:szCs w:val="22"/>
        </w:rPr>
        <w:t xml:space="preserve">$66,300 for a parcel located at 7800 South 4977 </w:t>
      </w:r>
      <w:proofErr w:type="gramStart"/>
      <w:r w:rsidRPr="005D1066">
        <w:rPr>
          <w:rFonts w:ascii="Arial" w:hAnsi="Arial" w:cs="Arial"/>
          <w:sz w:val="22"/>
          <w:szCs w:val="22"/>
        </w:rPr>
        <w:t>West</w:t>
      </w:r>
      <w:proofErr w:type="gramEnd"/>
      <w:r w:rsidRPr="005D1066">
        <w:rPr>
          <w:rFonts w:ascii="Arial" w:hAnsi="Arial" w:cs="Arial"/>
          <w:sz w:val="22"/>
          <w:szCs w:val="22"/>
        </w:rPr>
        <w:t xml:space="preserve"> and $250,000 for a parcel located at 7800 South and 5145 West.  These parcels are needed for the future widening of 7800 South in West Jordan City.</w:t>
      </w:r>
    </w:p>
    <w:p w:rsidR="00722AFD" w:rsidRPr="005D1066" w:rsidRDefault="00722AFD" w:rsidP="00722AFD">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550"/>
          <w:tab w:val="left" w:pos="9360"/>
        </w:tabs>
        <w:jc w:val="both"/>
        <w:rPr>
          <w:rFonts w:ascii="Arial" w:hAnsi="Arial" w:cs="Arial"/>
          <w:sz w:val="22"/>
          <w:szCs w:val="22"/>
        </w:rPr>
      </w:pPr>
    </w:p>
    <w:p w:rsidR="00722AFD" w:rsidRPr="005D1066" w:rsidRDefault="00722AFD" w:rsidP="00722AFD">
      <w:pPr>
        <w:widowControl w:val="0"/>
        <w:numPr>
          <w:ilvl w:val="0"/>
          <w:numId w:val="2"/>
        </w:num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550"/>
          <w:tab w:val="left" w:pos="9360"/>
        </w:tabs>
        <w:autoSpaceDE w:val="0"/>
        <w:autoSpaceDN w:val="0"/>
        <w:adjustRightInd w:val="0"/>
        <w:jc w:val="both"/>
        <w:rPr>
          <w:rFonts w:ascii="Arial" w:hAnsi="Arial" w:cs="Arial"/>
          <w:sz w:val="22"/>
          <w:szCs w:val="22"/>
        </w:rPr>
      </w:pPr>
      <w:r w:rsidRPr="005D1066">
        <w:rPr>
          <w:rFonts w:ascii="Arial" w:hAnsi="Arial" w:cs="Arial"/>
          <w:sz w:val="22"/>
          <w:szCs w:val="22"/>
        </w:rPr>
        <w:t>$</w:t>
      </w:r>
      <w:proofErr w:type="gramStart"/>
      <w:r w:rsidRPr="005D1066">
        <w:rPr>
          <w:rFonts w:ascii="Arial" w:hAnsi="Arial" w:cs="Arial"/>
          <w:sz w:val="22"/>
          <w:szCs w:val="22"/>
        </w:rPr>
        <w:t>250,000  for</w:t>
      </w:r>
      <w:proofErr w:type="gramEnd"/>
      <w:r w:rsidRPr="005D1066">
        <w:rPr>
          <w:rFonts w:ascii="Arial" w:hAnsi="Arial" w:cs="Arial"/>
          <w:sz w:val="22"/>
          <w:szCs w:val="22"/>
        </w:rPr>
        <w:t xml:space="preserve"> one parcel located</w:t>
      </w:r>
      <w:r w:rsidR="008057F7">
        <w:rPr>
          <w:rFonts w:ascii="Arial" w:hAnsi="Arial" w:cs="Arial"/>
          <w:sz w:val="22"/>
          <w:szCs w:val="22"/>
        </w:rPr>
        <w:t xml:space="preserve"> on 13200 South to facilitate a</w:t>
      </w:r>
      <w:r w:rsidRPr="005D1066">
        <w:rPr>
          <w:rFonts w:ascii="Arial" w:hAnsi="Arial" w:cs="Arial"/>
          <w:sz w:val="22"/>
          <w:szCs w:val="22"/>
        </w:rPr>
        <w:t xml:space="preserve"> connection with the Mountain View Corridor in </w:t>
      </w:r>
      <w:proofErr w:type="spellStart"/>
      <w:r w:rsidRPr="005D1066">
        <w:rPr>
          <w:rFonts w:ascii="Arial" w:hAnsi="Arial" w:cs="Arial"/>
          <w:sz w:val="22"/>
          <w:szCs w:val="22"/>
        </w:rPr>
        <w:t>Herriman</w:t>
      </w:r>
      <w:proofErr w:type="spellEnd"/>
      <w:r w:rsidRPr="005D1066">
        <w:rPr>
          <w:rFonts w:ascii="Arial" w:hAnsi="Arial" w:cs="Arial"/>
          <w:sz w:val="22"/>
          <w:szCs w:val="22"/>
        </w:rPr>
        <w:t xml:space="preserve"> City.</w:t>
      </w:r>
    </w:p>
    <w:p w:rsidR="00722AFD" w:rsidRPr="005D1066" w:rsidRDefault="00722AFD" w:rsidP="00722AFD">
      <w:pPr>
        <w:pStyle w:val="ListParagraph"/>
        <w:jc w:val="both"/>
        <w:rPr>
          <w:rFonts w:ascii="Arial" w:hAnsi="Arial" w:cs="Arial"/>
          <w:sz w:val="22"/>
          <w:szCs w:val="22"/>
        </w:rPr>
      </w:pPr>
    </w:p>
    <w:p w:rsidR="00722AFD" w:rsidRPr="005D1066" w:rsidRDefault="00722AFD" w:rsidP="00722AFD">
      <w:pPr>
        <w:pStyle w:val="ListParagraph"/>
        <w:numPr>
          <w:ilvl w:val="0"/>
          <w:numId w:val="2"/>
        </w:numPr>
        <w:jc w:val="both"/>
        <w:rPr>
          <w:rFonts w:ascii="Arial" w:hAnsi="Arial" w:cs="Arial"/>
          <w:sz w:val="22"/>
          <w:szCs w:val="22"/>
        </w:rPr>
      </w:pPr>
      <w:r w:rsidRPr="005D1066">
        <w:rPr>
          <w:rFonts w:ascii="Arial" w:hAnsi="Arial" w:cs="Arial"/>
          <w:sz w:val="22"/>
          <w:szCs w:val="22"/>
        </w:rPr>
        <w:t xml:space="preserve">$163,090 for one parcel located at Porter Rockwell Boulevard to reconfigure an intersection in </w:t>
      </w:r>
      <w:proofErr w:type="spellStart"/>
      <w:r w:rsidRPr="005D1066">
        <w:rPr>
          <w:rFonts w:ascii="Arial" w:hAnsi="Arial" w:cs="Arial"/>
          <w:sz w:val="22"/>
          <w:szCs w:val="22"/>
        </w:rPr>
        <w:t>Bluffdale</w:t>
      </w:r>
      <w:proofErr w:type="spellEnd"/>
      <w:r w:rsidRPr="005D1066">
        <w:rPr>
          <w:rFonts w:ascii="Arial" w:hAnsi="Arial" w:cs="Arial"/>
          <w:sz w:val="22"/>
          <w:szCs w:val="22"/>
        </w:rPr>
        <w:t xml:space="preserve"> City. </w:t>
      </w:r>
    </w:p>
    <w:p w:rsidR="00722AFD" w:rsidRPr="005D1066" w:rsidRDefault="00722AFD" w:rsidP="00722AFD">
      <w:pPr>
        <w:pStyle w:val="ListParagraph"/>
        <w:rPr>
          <w:rFonts w:ascii="Arial" w:hAnsi="Arial" w:cs="Arial"/>
          <w:sz w:val="22"/>
          <w:szCs w:val="22"/>
        </w:rPr>
      </w:pPr>
    </w:p>
    <w:p w:rsidR="00722AFD" w:rsidRDefault="00722AFD" w:rsidP="00722AFD">
      <w:pPr>
        <w:tabs>
          <w:tab w:val="left" w:pos="1440"/>
        </w:tabs>
        <w:jc w:val="both"/>
        <w:rPr>
          <w:rFonts w:ascii="Arial" w:eastAsia="Calibri" w:hAnsi="Arial" w:cs="Arial"/>
          <w:b/>
          <w:sz w:val="22"/>
          <w:szCs w:val="22"/>
        </w:rPr>
      </w:pPr>
      <w:r w:rsidRPr="005D1066">
        <w:rPr>
          <w:rFonts w:ascii="Arial" w:eastAsia="Calibri" w:hAnsi="Arial" w:cs="Arial"/>
          <w:sz w:val="22"/>
          <w:szCs w:val="22"/>
        </w:rPr>
        <w:tab/>
      </w:r>
      <w:r>
        <w:rPr>
          <w:rFonts w:ascii="Arial" w:eastAsia="Calibri" w:hAnsi="Arial" w:cs="Arial"/>
          <w:b/>
          <w:sz w:val="22"/>
          <w:szCs w:val="22"/>
        </w:rPr>
        <w:t>Council Member</w:t>
      </w:r>
      <w:r w:rsidR="001960C1">
        <w:rPr>
          <w:rFonts w:ascii="Arial" w:eastAsia="Calibri" w:hAnsi="Arial" w:cs="Arial"/>
          <w:b/>
          <w:sz w:val="22"/>
          <w:szCs w:val="22"/>
        </w:rPr>
        <w:t xml:space="preserve"> Burdick</w:t>
      </w:r>
      <w:r>
        <w:rPr>
          <w:rFonts w:ascii="Arial" w:eastAsia="Calibri" w:hAnsi="Arial" w:cs="Arial"/>
          <w:b/>
          <w:sz w:val="22"/>
          <w:szCs w:val="22"/>
        </w:rPr>
        <w:t>, seconded by Council Member</w:t>
      </w:r>
      <w:r w:rsidR="001960C1">
        <w:rPr>
          <w:rFonts w:ascii="Arial" w:eastAsia="Calibri" w:hAnsi="Arial" w:cs="Arial"/>
          <w:b/>
          <w:sz w:val="22"/>
          <w:szCs w:val="22"/>
        </w:rPr>
        <w:t xml:space="preserve"> Bradshaw</w:t>
      </w:r>
      <w:r>
        <w:rPr>
          <w:rFonts w:ascii="Arial" w:eastAsia="Calibri" w:hAnsi="Arial" w:cs="Arial"/>
          <w:b/>
          <w:sz w:val="22"/>
          <w:szCs w:val="22"/>
        </w:rPr>
        <w:t>, moved to approve the applications as recommended by the Council of Governments and forward them to the 4:00 p.m. Council meeting for formal consideration.  The motion passed unanimously.</w:t>
      </w:r>
    </w:p>
    <w:p w:rsidR="00722AFD" w:rsidRDefault="00722AFD" w:rsidP="00722AFD">
      <w:pPr>
        <w:tabs>
          <w:tab w:val="left" w:pos="1440"/>
        </w:tabs>
        <w:rPr>
          <w:rFonts w:ascii="Arial" w:eastAsia="Calibri" w:hAnsi="Arial" w:cs="Arial"/>
          <w:b/>
          <w:sz w:val="22"/>
          <w:szCs w:val="22"/>
        </w:rPr>
      </w:pPr>
    </w:p>
    <w:p w:rsidR="00722AFD" w:rsidRDefault="00722AFD" w:rsidP="00722AFD">
      <w:pPr>
        <w:tabs>
          <w:tab w:val="left" w:pos="720"/>
          <w:tab w:val="left" w:pos="2880"/>
        </w:tabs>
        <w:jc w:val="center"/>
        <w:rPr>
          <w:sz w:val="28"/>
          <w:szCs w:val="28"/>
        </w:rPr>
      </w:pPr>
      <w:r>
        <w:rPr>
          <w:sz w:val="28"/>
          <w:szCs w:val="28"/>
        </w:rPr>
        <w:t>♦♦♦   ♦♦♦   ♦♦♦   ♦♦♦   ♦♦♦</w:t>
      </w:r>
    </w:p>
    <w:p w:rsidR="00722AFD" w:rsidRDefault="00722AFD" w:rsidP="00722AFD">
      <w:pPr>
        <w:tabs>
          <w:tab w:val="left" w:pos="1440"/>
        </w:tabs>
        <w:jc w:val="both"/>
        <w:rPr>
          <w:rFonts w:ascii="Arial" w:hAnsi="Arial" w:cs="Arial"/>
          <w:sz w:val="22"/>
          <w:szCs w:val="22"/>
          <w:u w:val="single"/>
        </w:rPr>
      </w:pPr>
      <w:r>
        <w:rPr>
          <w:rFonts w:ascii="Arial" w:hAnsi="Arial" w:cs="Arial"/>
          <w:sz w:val="22"/>
          <w:szCs w:val="22"/>
        </w:rPr>
        <w:tab/>
      </w:r>
    </w:p>
    <w:p w:rsidR="00C964AF" w:rsidRDefault="0041605E">
      <w:pPr>
        <w:rPr>
          <w:rFonts w:ascii="Arial" w:hAnsi="Arial" w:cs="Arial"/>
          <w:sz w:val="22"/>
          <w:szCs w:val="22"/>
          <w:u w:val="single"/>
        </w:rPr>
      </w:pPr>
      <w:r>
        <w:rPr>
          <w:rFonts w:ascii="Arial" w:hAnsi="Arial" w:cs="Arial"/>
          <w:sz w:val="22"/>
          <w:szCs w:val="22"/>
          <w:u w:val="single"/>
        </w:rPr>
        <w:t>Proposed Reclassification</w:t>
      </w:r>
    </w:p>
    <w:p w:rsidR="0041605E" w:rsidRDefault="0041605E">
      <w:pPr>
        <w:rPr>
          <w:rFonts w:ascii="Arial" w:hAnsi="Arial" w:cs="Arial"/>
          <w:sz w:val="22"/>
          <w:szCs w:val="22"/>
          <w:u w:val="single"/>
        </w:rPr>
      </w:pPr>
    </w:p>
    <w:p w:rsidR="0041605E" w:rsidRDefault="0063559A" w:rsidP="0063559A">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Brad Kendrick</w:t>
      </w:r>
      <w:r>
        <w:rPr>
          <w:rFonts w:ascii="Arial" w:hAnsi="Arial" w:cs="Arial"/>
          <w:sz w:val="22"/>
          <w:szCs w:val="22"/>
        </w:rPr>
        <w:t>, Assistant Fiscal Analyst, Council Office, reviewed the following request:</w:t>
      </w:r>
    </w:p>
    <w:p w:rsidR="0063559A" w:rsidRDefault="0063559A" w:rsidP="0041605E">
      <w:pPr>
        <w:tabs>
          <w:tab w:val="left" w:pos="1440"/>
        </w:tabs>
        <w:rPr>
          <w:rFonts w:ascii="Arial" w:hAnsi="Arial" w:cs="Arial"/>
          <w:sz w:val="22"/>
          <w:szCs w:val="22"/>
        </w:rPr>
      </w:pPr>
    </w:p>
    <w:p w:rsidR="00CF6A6C" w:rsidRDefault="00CF6A6C" w:rsidP="0041605E">
      <w:pPr>
        <w:tabs>
          <w:tab w:val="left" w:pos="1440"/>
        </w:tabs>
        <w:rPr>
          <w:rFonts w:ascii="Arial" w:hAnsi="Arial" w:cs="Arial"/>
          <w:i/>
          <w:sz w:val="22"/>
          <w:szCs w:val="22"/>
        </w:rPr>
      </w:pPr>
    </w:p>
    <w:p w:rsidR="00CF6A6C" w:rsidRDefault="00CF6A6C" w:rsidP="0041605E">
      <w:pPr>
        <w:tabs>
          <w:tab w:val="left" w:pos="1440"/>
        </w:tabs>
        <w:rPr>
          <w:rFonts w:ascii="Arial" w:hAnsi="Arial" w:cs="Arial"/>
          <w:i/>
          <w:sz w:val="22"/>
          <w:szCs w:val="22"/>
        </w:rPr>
      </w:pPr>
    </w:p>
    <w:p w:rsidR="0063559A" w:rsidRDefault="0063559A" w:rsidP="0041605E">
      <w:pPr>
        <w:tabs>
          <w:tab w:val="left" w:pos="1440"/>
        </w:tabs>
        <w:rPr>
          <w:rFonts w:ascii="Arial" w:hAnsi="Arial" w:cs="Arial"/>
          <w:i/>
          <w:sz w:val="22"/>
          <w:szCs w:val="22"/>
        </w:rPr>
      </w:pPr>
      <w:r>
        <w:rPr>
          <w:rFonts w:ascii="Arial" w:hAnsi="Arial" w:cs="Arial"/>
          <w:i/>
          <w:sz w:val="22"/>
          <w:szCs w:val="22"/>
        </w:rPr>
        <w:t>Office of Township Services</w:t>
      </w:r>
    </w:p>
    <w:p w:rsidR="0063559A" w:rsidRDefault="0063559A" w:rsidP="0041605E">
      <w:pPr>
        <w:tabs>
          <w:tab w:val="left" w:pos="1440"/>
        </w:tabs>
        <w:rPr>
          <w:rFonts w:ascii="Arial" w:hAnsi="Arial" w:cs="Arial"/>
          <w:i/>
          <w:sz w:val="22"/>
          <w:szCs w:val="22"/>
        </w:rPr>
      </w:pPr>
    </w:p>
    <w:p w:rsidR="0063559A" w:rsidRDefault="0063559A" w:rsidP="0063559A">
      <w:pPr>
        <w:tabs>
          <w:tab w:val="left" w:pos="1440"/>
        </w:tabs>
        <w:jc w:val="both"/>
        <w:rPr>
          <w:rFonts w:ascii="Arial" w:hAnsi="Arial" w:cs="Arial"/>
          <w:sz w:val="22"/>
          <w:szCs w:val="22"/>
        </w:rPr>
      </w:pPr>
      <w:r>
        <w:rPr>
          <w:rFonts w:ascii="Arial" w:hAnsi="Arial" w:cs="Arial"/>
          <w:i/>
          <w:sz w:val="22"/>
          <w:szCs w:val="22"/>
        </w:rPr>
        <w:tab/>
      </w:r>
      <w:proofErr w:type="gramStart"/>
      <w:r>
        <w:rPr>
          <w:rFonts w:ascii="Arial" w:hAnsi="Arial" w:cs="Arial"/>
          <w:sz w:val="22"/>
          <w:szCs w:val="22"/>
        </w:rPr>
        <w:t>Requests a reclassification of an Economic &amp; Redevelopment Planner 25/27/29 position to an Economic &amp; Redevelopment Manager 33 position.</w:t>
      </w:r>
      <w:proofErr w:type="gramEnd"/>
    </w:p>
    <w:p w:rsidR="0063559A" w:rsidRDefault="0063559A" w:rsidP="0041605E">
      <w:pPr>
        <w:tabs>
          <w:tab w:val="left" w:pos="1440"/>
        </w:tabs>
        <w:rPr>
          <w:rFonts w:ascii="Arial" w:hAnsi="Arial" w:cs="Arial"/>
          <w:sz w:val="22"/>
          <w:szCs w:val="22"/>
        </w:rPr>
      </w:pPr>
    </w:p>
    <w:p w:rsidR="0063559A" w:rsidRDefault="001960C1" w:rsidP="0041605E">
      <w:pPr>
        <w:tabs>
          <w:tab w:val="left" w:pos="1440"/>
        </w:tabs>
        <w:rPr>
          <w:rFonts w:ascii="Arial" w:hAnsi="Arial" w:cs="Arial"/>
          <w:sz w:val="22"/>
          <w:szCs w:val="22"/>
        </w:rPr>
      </w:pPr>
      <w:r>
        <w:rPr>
          <w:rFonts w:ascii="Arial" w:hAnsi="Arial" w:cs="Arial"/>
          <w:b/>
          <w:sz w:val="22"/>
          <w:szCs w:val="22"/>
        </w:rPr>
        <w:tab/>
      </w:r>
      <w:r>
        <w:rPr>
          <w:rFonts w:ascii="Arial" w:hAnsi="Arial" w:cs="Arial"/>
          <w:sz w:val="22"/>
          <w:szCs w:val="22"/>
        </w:rPr>
        <w:t>This item was not discussed.</w:t>
      </w:r>
    </w:p>
    <w:p w:rsidR="001960C1" w:rsidRPr="001960C1" w:rsidRDefault="001960C1" w:rsidP="0041605E">
      <w:pPr>
        <w:tabs>
          <w:tab w:val="left" w:pos="1440"/>
        </w:tabs>
        <w:rPr>
          <w:rFonts w:ascii="Arial" w:hAnsi="Arial" w:cs="Arial"/>
          <w:sz w:val="22"/>
          <w:szCs w:val="22"/>
        </w:rPr>
      </w:pPr>
    </w:p>
    <w:p w:rsidR="0063559A" w:rsidRDefault="0063559A" w:rsidP="0063559A">
      <w:pPr>
        <w:tabs>
          <w:tab w:val="left" w:pos="720"/>
          <w:tab w:val="left" w:pos="2880"/>
        </w:tabs>
        <w:jc w:val="center"/>
        <w:rPr>
          <w:sz w:val="28"/>
          <w:szCs w:val="28"/>
        </w:rPr>
      </w:pPr>
      <w:r>
        <w:rPr>
          <w:sz w:val="28"/>
          <w:szCs w:val="28"/>
        </w:rPr>
        <w:t>♦♦♦   ♦♦♦   ♦♦♦   ♦♦♦   ♦♦♦</w:t>
      </w:r>
    </w:p>
    <w:p w:rsidR="0063559A" w:rsidRDefault="0063559A" w:rsidP="0041605E">
      <w:pPr>
        <w:tabs>
          <w:tab w:val="left" w:pos="1440"/>
        </w:tabs>
        <w:rPr>
          <w:rFonts w:ascii="Arial" w:hAnsi="Arial" w:cs="Arial"/>
          <w:sz w:val="22"/>
          <w:szCs w:val="22"/>
          <w:u w:val="single"/>
        </w:rPr>
      </w:pPr>
    </w:p>
    <w:p w:rsidR="0063559A" w:rsidRDefault="0063559A" w:rsidP="0041605E">
      <w:pPr>
        <w:tabs>
          <w:tab w:val="left" w:pos="1440"/>
        </w:tabs>
        <w:rPr>
          <w:rFonts w:ascii="Arial" w:hAnsi="Arial" w:cs="Arial"/>
          <w:sz w:val="22"/>
          <w:szCs w:val="22"/>
          <w:u w:val="single"/>
        </w:rPr>
      </w:pPr>
      <w:r>
        <w:rPr>
          <w:rFonts w:ascii="Arial" w:hAnsi="Arial" w:cs="Arial"/>
          <w:sz w:val="22"/>
          <w:szCs w:val="22"/>
          <w:u w:val="single"/>
        </w:rPr>
        <w:t>Review of New Hires</w:t>
      </w:r>
      <w:r w:rsidR="001960C1">
        <w:rPr>
          <w:rFonts w:ascii="Arial" w:hAnsi="Arial" w:cs="Arial"/>
          <w:sz w:val="22"/>
          <w:szCs w:val="22"/>
          <w:u w:val="single"/>
        </w:rPr>
        <w:t xml:space="preserve"> (</w:t>
      </w:r>
      <w:hyperlink r:id="rId14" w:tooltip="10/21/2014 COW 3:45:22 PM" w:history="1">
        <w:r w:rsidR="001960C1" w:rsidRPr="001960C1">
          <w:rPr>
            <w:rStyle w:val="Hyperlink"/>
            <w:rFonts w:ascii="Arial" w:hAnsi="Arial" w:cs="Arial"/>
            <w:sz w:val="22"/>
            <w:szCs w:val="22"/>
          </w:rPr>
          <w:t>3:45:22 PM</w:t>
        </w:r>
      </w:hyperlink>
      <w:r w:rsidR="001960C1">
        <w:rPr>
          <w:rFonts w:ascii="Arial" w:hAnsi="Arial" w:cs="Arial"/>
          <w:sz w:val="22"/>
          <w:szCs w:val="22"/>
        </w:rPr>
        <w:t>)</w:t>
      </w:r>
    </w:p>
    <w:p w:rsidR="0063559A" w:rsidRDefault="0063559A" w:rsidP="0041605E">
      <w:pPr>
        <w:tabs>
          <w:tab w:val="left" w:pos="1440"/>
        </w:tabs>
        <w:rPr>
          <w:rFonts w:ascii="Arial" w:hAnsi="Arial" w:cs="Arial"/>
          <w:sz w:val="22"/>
          <w:szCs w:val="22"/>
          <w:u w:val="single"/>
        </w:rPr>
      </w:pPr>
    </w:p>
    <w:p w:rsidR="0063559A" w:rsidRDefault="0063559A" w:rsidP="00D1597C">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Brad Kendrick</w:t>
      </w:r>
      <w:r>
        <w:rPr>
          <w:rFonts w:ascii="Arial" w:hAnsi="Arial" w:cs="Arial"/>
          <w:sz w:val="22"/>
          <w:szCs w:val="22"/>
        </w:rPr>
        <w:t>, Assistant Fiscal Analyst, Council Office, reviewed the following requests:</w:t>
      </w:r>
    </w:p>
    <w:p w:rsidR="0063559A" w:rsidRDefault="0063559A" w:rsidP="0041605E">
      <w:pPr>
        <w:tabs>
          <w:tab w:val="left" w:pos="1440"/>
        </w:tabs>
        <w:rPr>
          <w:rFonts w:ascii="Arial" w:hAnsi="Arial" w:cs="Arial"/>
          <w:sz w:val="22"/>
          <w:szCs w:val="22"/>
        </w:rPr>
      </w:pPr>
    </w:p>
    <w:p w:rsidR="0063559A" w:rsidRDefault="0063559A" w:rsidP="0041605E">
      <w:pPr>
        <w:tabs>
          <w:tab w:val="left" w:pos="1440"/>
        </w:tabs>
        <w:rPr>
          <w:rFonts w:ascii="Arial" w:hAnsi="Arial" w:cs="Arial"/>
          <w:i/>
          <w:sz w:val="22"/>
          <w:szCs w:val="22"/>
        </w:rPr>
      </w:pPr>
      <w:r>
        <w:rPr>
          <w:rFonts w:ascii="Arial" w:hAnsi="Arial" w:cs="Arial"/>
          <w:i/>
          <w:sz w:val="22"/>
          <w:szCs w:val="22"/>
        </w:rPr>
        <w:t>Facilities Management Division</w:t>
      </w:r>
    </w:p>
    <w:p w:rsidR="0063559A" w:rsidRDefault="0063559A" w:rsidP="0041605E">
      <w:pPr>
        <w:tabs>
          <w:tab w:val="left" w:pos="1440"/>
        </w:tabs>
        <w:rPr>
          <w:rFonts w:ascii="Arial" w:hAnsi="Arial" w:cs="Arial"/>
          <w:i/>
          <w:sz w:val="22"/>
          <w:szCs w:val="22"/>
        </w:rPr>
      </w:pPr>
    </w:p>
    <w:p w:rsidR="0063559A" w:rsidRDefault="0063559A" w:rsidP="00D1597C">
      <w:pPr>
        <w:tabs>
          <w:tab w:val="left" w:pos="1440"/>
        </w:tabs>
        <w:jc w:val="both"/>
        <w:rPr>
          <w:rFonts w:ascii="Arial" w:hAnsi="Arial" w:cs="Arial"/>
          <w:sz w:val="22"/>
          <w:szCs w:val="22"/>
        </w:rPr>
      </w:pPr>
      <w:r>
        <w:rPr>
          <w:rFonts w:ascii="Arial" w:hAnsi="Arial" w:cs="Arial"/>
          <w:i/>
          <w:sz w:val="22"/>
          <w:szCs w:val="22"/>
        </w:rPr>
        <w:tab/>
      </w:r>
      <w:proofErr w:type="gramStart"/>
      <w:r>
        <w:rPr>
          <w:rFonts w:ascii="Arial" w:hAnsi="Arial" w:cs="Arial"/>
          <w:sz w:val="22"/>
          <w:szCs w:val="22"/>
        </w:rPr>
        <w:t>Requests to fill a Custodial Maintenance Worker 13 position and a</w:t>
      </w:r>
      <w:r w:rsidR="008057F7">
        <w:rPr>
          <w:rFonts w:ascii="Arial" w:hAnsi="Arial" w:cs="Arial"/>
          <w:sz w:val="22"/>
          <w:szCs w:val="22"/>
        </w:rPr>
        <w:t>n</w:t>
      </w:r>
      <w:r>
        <w:rPr>
          <w:rFonts w:ascii="Arial" w:hAnsi="Arial" w:cs="Arial"/>
          <w:sz w:val="22"/>
          <w:szCs w:val="22"/>
        </w:rPr>
        <w:t xml:space="preserve"> HVAC Specialist 25 position.</w:t>
      </w:r>
      <w:proofErr w:type="gramEnd"/>
    </w:p>
    <w:p w:rsidR="0063559A" w:rsidRDefault="0063559A" w:rsidP="0041605E">
      <w:pPr>
        <w:tabs>
          <w:tab w:val="left" w:pos="1440"/>
        </w:tabs>
        <w:rPr>
          <w:rFonts w:ascii="Arial" w:hAnsi="Arial" w:cs="Arial"/>
          <w:sz w:val="22"/>
          <w:szCs w:val="22"/>
        </w:rPr>
      </w:pPr>
    </w:p>
    <w:p w:rsidR="0063559A" w:rsidRPr="001C355C" w:rsidRDefault="0063559A" w:rsidP="0063559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3559A" w:rsidRDefault="0063559A" w:rsidP="0041605E">
      <w:pPr>
        <w:tabs>
          <w:tab w:val="left" w:pos="1440"/>
        </w:tabs>
        <w:rPr>
          <w:rFonts w:ascii="Arial" w:hAnsi="Arial" w:cs="Arial"/>
          <w:i/>
          <w:sz w:val="22"/>
          <w:szCs w:val="22"/>
        </w:rPr>
      </w:pPr>
    </w:p>
    <w:p w:rsidR="0063559A" w:rsidRDefault="0063559A" w:rsidP="0041605E">
      <w:pPr>
        <w:tabs>
          <w:tab w:val="left" w:pos="1440"/>
        </w:tabs>
        <w:rPr>
          <w:rFonts w:ascii="Arial" w:hAnsi="Arial" w:cs="Arial"/>
          <w:i/>
          <w:sz w:val="22"/>
          <w:szCs w:val="22"/>
        </w:rPr>
      </w:pPr>
      <w:r>
        <w:rPr>
          <w:rFonts w:ascii="Arial" w:hAnsi="Arial" w:cs="Arial"/>
          <w:i/>
          <w:sz w:val="22"/>
          <w:szCs w:val="22"/>
        </w:rPr>
        <w:t>Parks &amp; Recreation Division</w:t>
      </w:r>
    </w:p>
    <w:p w:rsidR="0063559A" w:rsidRDefault="0063559A" w:rsidP="0041605E">
      <w:pPr>
        <w:tabs>
          <w:tab w:val="left" w:pos="1440"/>
        </w:tabs>
        <w:rPr>
          <w:rFonts w:ascii="Arial" w:hAnsi="Arial" w:cs="Arial"/>
          <w:i/>
          <w:sz w:val="22"/>
          <w:szCs w:val="22"/>
        </w:rPr>
      </w:pPr>
    </w:p>
    <w:p w:rsidR="0063559A" w:rsidRDefault="0063559A" w:rsidP="00D1597C">
      <w:pPr>
        <w:tabs>
          <w:tab w:val="left" w:pos="144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Requests to fill a Recreation Program Coordinator 19/21/23 position.</w:t>
      </w:r>
      <w:proofErr w:type="gramEnd"/>
    </w:p>
    <w:p w:rsidR="0063559A" w:rsidRDefault="0063559A" w:rsidP="0041605E">
      <w:pPr>
        <w:tabs>
          <w:tab w:val="left" w:pos="1440"/>
        </w:tabs>
        <w:rPr>
          <w:rFonts w:ascii="Arial" w:hAnsi="Arial" w:cs="Arial"/>
          <w:sz w:val="22"/>
          <w:szCs w:val="22"/>
        </w:rPr>
      </w:pPr>
    </w:p>
    <w:p w:rsidR="0063559A" w:rsidRPr="001C355C" w:rsidRDefault="0063559A" w:rsidP="0063559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3559A" w:rsidRDefault="0063559A" w:rsidP="0041605E">
      <w:pPr>
        <w:tabs>
          <w:tab w:val="left" w:pos="1440"/>
        </w:tabs>
        <w:rPr>
          <w:rFonts w:ascii="Arial" w:hAnsi="Arial" w:cs="Arial"/>
          <w:i/>
          <w:sz w:val="22"/>
          <w:szCs w:val="22"/>
        </w:rPr>
      </w:pPr>
    </w:p>
    <w:p w:rsidR="0063559A" w:rsidRDefault="0063559A" w:rsidP="0041605E">
      <w:pPr>
        <w:tabs>
          <w:tab w:val="left" w:pos="1440"/>
        </w:tabs>
        <w:rPr>
          <w:rFonts w:ascii="Arial" w:hAnsi="Arial" w:cs="Arial"/>
          <w:i/>
          <w:sz w:val="22"/>
          <w:szCs w:val="22"/>
        </w:rPr>
      </w:pPr>
      <w:r>
        <w:rPr>
          <w:rFonts w:ascii="Arial" w:hAnsi="Arial" w:cs="Arial"/>
          <w:i/>
          <w:sz w:val="22"/>
          <w:szCs w:val="22"/>
        </w:rPr>
        <w:t>Assessor’s Office</w:t>
      </w:r>
    </w:p>
    <w:p w:rsidR="0063559A" w:rsidRDefault="0063559A" w:rsidP="0041605E">
      <w:pPr>
        <w:tabs>
          <w:tab w:val="left" w:pos="1440"/>
        </w:tabs>
        <w:rPr>
          <w:rFonts w:ascii="Arial" w:hAnsi="Arial" w:cs="Arial"/>
          <w:i/>
          <w:sz w:val="22"/>
          <w:szCs w:val="22"/>
        </w:rPr>
      </w:pPr>
    </w:p>
    <w:p w:rsidR="0063559A" w:rsidRDefault="0063559A" w:rsidP="00D1597C">
      <w:pPr>
        <w:tabs>
          <w:tab w:val="left" w:pos="144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Requests to fill two Personal Property Appraiser 22/24/26 positions.</w:t>
      </w:r>
      <w:proofErr w:type="gramEnd"/>
    </w:p>
    <w:p w:rsidR="0063559A" w:rsidRDefault="0063559A" w:rsidP="0041605E">
      <w:pPr>
        <w:tabs>
          <w:tab w:val="left" w:pos="1440"/>
        </w:tabs>
        <w:rPr>
          <w:rFonts w:ascii="Arial" w:hAnsi="Arial" w:cs="Arial"/>
          <w:sz w:val="22"/>
          <w:szCs w:val="22"/>
        </w:rPr>
      </w:pPr>
    </w:p>
    <w:p w:rsidR="0063559A" w:rsidRPr="001C355C" w:rsidRDefault="0063559A" w:rsidP="0063559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3559A" w:rsidRDefault="0063559A" w:rsidP="0041605E">
      <w:pPr>
        <w:tabs>
          <w:tab w:val="left" w:pos="1440"/>
        </w:tabs>
        <w:rPr>
          <w:rFonts w:ascii="Arial" w:hAnsi="Arial" w:cs="Arial"/>
          <w:sz w:val="22"/>
          <w:szCs w:val="22"/>
        </w:rPr>
      </w:pPr>
    </w:p>
    <w:p w:rsidR="0063559A" w:rsidRDefault="0063559A" w:rsidP="0041605E">
      <w:pPr>
        <w:tabs>
          <w:tab w:val="left" w:pos="1440"/>
        </w:tabs>
        <w:rPr>
          <w:rFonts w:ascii="Arial" w:hAnsi="Arial" w:cs="Arial"/>
          <w:i/>
          <w:sz w:val="22"/>
          <w:szCs w:val="22"/>
        </w:rPr>
      </w:pPr>
      <w:r>
        <w:rPr>
          <w:rFonts w:ascii="Arial" w:hAnsi="Arial" w:cs="Arial"/>
          <w:i/>
          <w:sz w:val="22"/>
          <w:szCs w:val="22"/>
        </w:rPr>
        <w:t>Sheriff’s Office</w:t>
      </w:r>
    </w:p>
    <w:p w:rsidR="0063559A" w:rsidRDefault="0063559A" w:rsidP="0041605E">
      <w:pPr>
        <w:tabs>
          <w:tab w:val="left" w:pos="1440"/>
        </w:tabs>
        <w:rPr>
          <w:rFonts w:ascii="Arial" w:hAnsi="Arial" w:cs="Arial"/>
          <w:i/>
          <w:sz w:val="22"/>
          <w:szCs w:val="22"/>
        </w:rPr>
      </w:pPr>
    </w:p>
    <w:p w:rsidR="0063559A" w:rsidRDefault="0063559A" w:rsidP="00D1597C">
      <w:pPr>
        <w:tabs>
          <w:tab w:val="left" w:pos="1440"/>
        </w:tabs>
        <w:jc w:val="both"/>
        <w:rPr>
          <w:rFonts w:ascii="Arial" w:hAnsi="Arial" w:cs="Arial"/>
          <w:sz w:val="22"/>
          <w:szCs w:val="22"/>
        </w:rPr>
      </w:pPr>
      <w:r>
        <w:rPr>
          <w:rFonts w:ascii="Arial" w:hAnsi="Arial" w:cs="Arial"/>
          <w:i/>
          <w:sz w:val="22"/>
          <w:szCs w:val="22"/>
        </w:rPr>
        <w:tab/>
      </w:r>
      <w:r>
        <w:rPr>
          <w:rFonts w:ascii="Arial" w:hAnsi="Arial" w:cs="Arial"/>
          <w:sz w:val="22"/>
          <w:szCs w:val="22"/>
        </w:rPr>
        <w:t>Requests to fill a Cash Accounting Specialist</w:t>
      </w:r>
      <w:r w:rsidR="005D1066">
        <w:rPr>
          <w:rFonts w:ascii="Arial" w:hAnsi="Arial" w:cs="Arial"/>
          <w:sz w:val="22"/>
          <w:szCs w:val="22"/>
        </w:rPr>
        <w:t xml:space="preserve"> 13 position</w:t>
      </w:r>
      <w:r w:rsidR="00D1597C">
        <w:rPr>
          <w:rFonts w:ascii="Arial" w:hAnsi="Arial" w:cs="Arial"/>
          <w:sz w:val="22"/>
          <w:szCs w:val="22"/>
        </w:rPr>
        <w:t>, a Corrections Specialist</w:t>
      </w:r>
      <w:r w:rsidR="005D1066">
        <w:rPr>
          <w:rFonts w:ascii="Arial" w:hAnsi="Arial" w:cs="Arial"/>
          <w:sz w:val="22"/>
          <w:szCs w:val="22"/>
        </w:rPr>
        <w:t xml:space="preserve"> 16 position</w:t>
      </w:r>
      <w:r w:rsidR="00D1597C">
        <w:rPr>
          <w:rFonts w:ascii="Arial" w:hAnsi="Arial" w:cs="Arial"/>
          <w:sz w:val="22"/>
          <w:szCs w:val="22"/>
        </w:rPr>
        <w:t>, and a Supervisor 25 position.</w:t>
      </w:r>
    </w:p>
    <w:p w:rsidR="00D1597C" w:rsidRDefault="00D1597C" w:rsidP="0041605E">
      <w:pPr>
        <w:tabs>
          <w:tab w:val="left" w:pos="1440"/>
        </w:tabs>
        <w:rPr>
          <w:rFonts w:ascii="Arial" w:hAnsi="Arial" w:cs="Arial"/>
          <w:sz w:val="22"/>
          <w:szCs w:val="22"/>
        </w:rPr>
      </w:pPr>
    </w:p>
    <w:p w:rsidR="00D1597C" w:rsidRPr="001C355C" w:rsidRDefault="00D1597C" w:rsidP="00D1597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1597C" w:rsidRDefault="00D1597C" w:rsidP="0041605E">
      <w:pPr>
        <w:tabs>
          <w:tab w:val="left" w:pos="1440"/>
        </w:tabs>
        <w:rPr>
          <w:rFonts w:ascii="Arial" w:hAnsi="Arial" w:cs="Arial"/>
          <w:sz w:val="22"/>
          <w:szCs w:val="22"/>
        </w:rPr>
      </w:pPr>
    </w:p>
    <w:p w:rsidR="00D1597C" w:rsidRDefault="00D1597C" w:rsidP="0041605E">
      <w:pPr>
        <w:tabs>
          <w:tab w:val="left" w:pos="1440"/>
        </w:tabs>
        <w:rPr>
          <w:rFonts w:ascii="Arial" w:hAnsi="Arial" w:cs="Arial"/>
          <w:i/>
          <w:sz w:val="22"/>
          <w:szCs w:val="22"/>
        </w:rPr>
      </w:pPr>
      <w:r>
        <w:rPr>
          <w:rFonts w:ascii="Arial" w:hAnsi="Arial" w:cs="Arial"/>
          <w:i/>
          <w:sz w:val="22"/>
          <w:szCs w:val="22"/>
        </w:rPr>
        <w:t>Salt Lake County Health Department</w:t>
      </w:r>
    </w:p>
    <w:p w:rsidR="00D1597C" w:rsidRDefault="00D1597C" w:rsidP="0041605E">
      <w:pPr>
        <w:tabs>
          <w:tab w:val="left" w:pos="1440"/>
        </w:tabs>
        <w:rPr>
          <w:rFonts w:ascii="Arial" w:hAnsi="Arial" w:cs="Arial"/>
          <w:i/>
          <w:sz w:val="22"/>
          <w:szCs w:val="22"/>
        </w:rPr>
      </w:pPr>
    </w:p>
    <w:p w:rsidR="00D1597C" w:rsidRDefault="00D1597C" w:rsidP="00D1597C">
      <w:pPr>
        <w:tabs>
          <w:tab w:val="left" w:pos="1440"/>
        </w:tabs>
        <w:jc w:val="both"/>
        <w:rPr>
          <w:rFonts w:ascii="Arial" w:hAnsi="Arial" w:cs="Arial"/>
          <w:sz w:val="22"/>
          <w:szCs w:val="22"/>
        </w:rPr>
      </w:pPr>
      <w:r>
        <w:rPr>
          <w:rFonts w:ascii="Arial" w:hAnsi="Arial" w:cs="Arial"/>
          <w:i/>
          <w:sz w:val="22"/>
          <w:szCs w:val="22"/>
        </w:rPr>
        <w:tab/>
      </w:r>
      <w:r>
        <w:rPr>
          <w:rFonts w:ascii="Arial" w:hAnsi="Arial" w:cs="Arial"/>
          <w:sz w:val="22"/>
          <w:szCs w:val="22"/>
        </w:rPr>
        <w:t xml:space="preserve">Requests to fill a Construction/Maintenance Specialist 20 position, a Public Health Nurse 30 position, a Microsystems Analyst 29/31/33 position, and two time-limited Public Health Nurse </w:t>
      </w:r>
      <w:proofErr w:type="gramStart"/>
      <w:r>
        <w:rPr>
          <w:rFonts w:ascii="Arial" w:hAnsi="Arial" w:cs="Arial"/>
          <w:sz w:val="22"/>
          <w:szCs w:val="22"/>
        </w:rPr>
        <w:t>positions</w:t>
      </w:r>
      <w:proofErr w:type="gramEnd"/>
      <w:r>
        <w:rPr>
          <w:rFonts w:ascii="Arial" w:hAnsi="Arial" w:cs="Arial"/>
          <w:sz w:val="22"/>
          <w:szCs w:val="22"/>
        </w:rPr>
        <w:t>.</w:t>
      </w:r>
    </w:p>
    <w:p w:rsidR="00D1597C" w:rsidRDefault="00D1597C" w:rsidP="00D1597C">
      <w:pPr>
        <w:tabs>
          <w:tab w:val="left" w:pos="1440"/>
        </w:tabs>
        <w:jc w:val="both"/>
        <w:rPr>
          <w:rFonts w:ascii="Arial" w:hAnsi="Arial" w:cs="Arial"/>
          <w:sz w:val="22"/>
          <w:szCs w:val="22"/>
        </w:rPr>
      </w:pPr>
    </w:p>
    <w:p w:rsidR="00D1597C" w:rsidRPr="001C355C" w:rsidRDefault="00D1597C" w:rsidP="00D1597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1597C" w:rsidRDefault="00D1597C" w:rsidP="00D1597C">
      <w:pPr>
        <w:tabs>
          <w:tab w:val="left" w:pos="1440"/>
        </w:tabs>
        <w:jc w:val="both"/>
        <w:rPr>
          <w:rFonts w:ascii="Arial" w:hAnsi="Arial" w:cs="Arial"/>
          <w:sz w:val="22"/>
          <w:szCs w:val="22"/>
        </w:rPr>
      </w:pPr>
    </w:p>
    <w:p w:rsidR="00CF6A6C" w:rsidRDefault="00CF6A6C" w:rsidP="00D1597C">
      <w:pPr>
        <w:tabs>
          <w:tab w:val="left" w:pos="1440"/>
        </w:tabs>
        <w:jc w:val="both"/>
        <w:rPr>
          <w:rFonts w:ascii="Arial" w:hAnsi="Arial" w:cs="Arial"/>
          <w:i/>
          <w:sz w:val="22"/>
          <w:szCs w:val="22"/>
        </w:rPr>
      </w:pPr>
    </w:p>
    <w:p w:rsidR="00CF6A6C" w:rsidRDefault="00CF6A6C" w:rsidP="00D1597C">
      <w:pPr>
        <w:tabs>
          <w:tab w:val="left" w:pos="1440"/>
        </w:tabs>
        <w:jc w:val="both"/>
        <w:rPr>
          <w:rFonts w:ascii="Arial" w:hAnsi="Arial" w:cs="Arial"/>
          <w:i/>
          <w:sz w:val="22"/>
          <w:szCs w:val="22"/>
        </w:rPr>
      </w:pPr>
    </w:p>
    <w:p w:rsidR="00D1597C" w:rsidRDefault="00D1597C" w:rsidP="00D1597C">
      <w:pPr>
        <w:tabs>
          <w:tab w:val="left" w:pos="1440"/>
        </w:tabs>
        <w:jc w:val="both"/>
        <w:rPr>
          <w:rFonts w:ascii="Arial" w:hAnsi="Arial" w:cs="Arial"/>
          <w:i/>
          <w:sz w:val="22"/>
          <w:szCs w:val="22"/>
        </w:rPr>
      </w:pPr>
      <w:r>
        <w:rPr>
          <w:rFonts w:ascii="Arial" w:hAnsi="Arial" w:cs="Arial"/>
          <w:i/>
          <w:sz w:val="22"/>
          <w:szCs w:val="22"/>
        </w:rPr>
        <w:t>Criminal Justice Services Division</w:t>
      </w:r>
    </w:p>
    <w:p w:rsidR="00D1597C" w:rsidRDefault="00D1597C" w:rsidP="00D1597C">
      <w:pPr>
        <w:tabs>
          <w:tab w:val="left" w:pos="1440"/>
        </w:tabs>
        <w:jc w:val="both"/>
        <w:rPr>
          <w:rFonts w:ascii="Arial" w:hAnsi="Arial" w:cs="Arial"/>
          <w:sz w:val="22"/>
          <w:szCs w:val="22"/>
        </w:rPr>
      </w:pPr>
      <w:r>
        <w:rPr>
          <w:rFonts w:ascii="Arial" w:hAnsi="Arial" w:cs="Arial"/>
          <w:i/>
          <w:sz w:val="22"/>
          <w:szCs w:val="22"/>
        </w:rPr>
        <w:tab/>
      </w:r>
      <w:r>
        <w:rPr>
          <w:rFonts w:ascii="Arial" w:hAnsi="Arial" w:cs="Arial"/>
          <w:sz w:val="22"/>
          <w:szCs w:val="22"/>
        </w:rPr>
        <w:tab/>
      </w:r>
    </w:p>
    <w:p w:rsidR="00D1597C" w:rsidRDefault="00D1597C" w:rsidP="00D1597C">
      <w:pPr>
        <w:tabs>
          <w:tab w:val="left" w:pos="144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Requests to fill two Case Manager 24 positions.</w:t>
      </w:r>
      <w:proofErr w:type="gramEnd"/>
    </w:p>
    <w:p w:rsidR="00D1597C" w:rsidRDefault="00D1597C" w:rsidP="00D1597C">
      <w:pPr>
        <w:tabs>
          <w:tab w:val="left" w:pos="1440"/>
        </w:tabs>
        <w:jc w:val="both"/>
        <w:rPr>
          <w:rFonts w:ascii="Arial" w:hAnsi="Arial" w:cs="Arial"/>
          <w:sz w:val="22"/>
          <w:szCs w:val="22"/>
        </w:rPr>
      </w:pPr>
    </w:p>
    <w:p w:rsidR="00D1597C" w:rsidRPr="001C355C" w:rsidRDefault="00D1597C" w:rsidP="00D1597C">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1597C" w:rsidRDefault="00D1597C" w:rsidP="00D1597C">
      <w:pPr>
        <w:tabs>
          <w:tab w:val="left" w:pos="1440"/>
        </w:tabs>
        <w:jc w:val="both"/>
        <w:rPr>
          <w:rFonts w:ascii="Arial" w:hAnsi="Arial" w:cs="Arial"/>
          <w:sz w:val="22"/>
          <w:szCs w:val="22"/>
        </w:rPr>
      </w:pPr>
    </w:p>
    <w:p w:rsidR="00D1597C" w:rsidRDefault="00D1597C" w:rsidP="00D1597C">
      <w:pPr>
        <w:tabs>
          <w:tab w:val="left" w:pos="1440"/>
        </w:tabs>
        <w:jc w:val="both"/>
        <w:rPr>
          <w:rFonts w:ascii="Arial" w:hAnsi="Arial" w:cs="Arial"/>
          <w:i/>
          <w:sz w:val="22"/>
          <w:szCs w:val="22"/>
        </w:rPr>
      </w:pPr>
      <w:r>
        <w:rPr>
          <w:rFonts w:ascii="Arial" w:hAnsi="Arial" w:cs="Arial"/>
          <w:i/>
          <w:sz w:val="22"/>
          <w:szCs w:val="22"/>
        </w:rPr>
        <w:t>Library Services Division</w:t>
      </w:r>
    </w:p>
    <w:p w:rsidR="00D1597C" w:rsidRDefault="00D1597C" w:rsidP="00D1597C">
      <w:pPr>
        <w:tabs>
          <w:tab w:val="left" w:pos="1440"/>
        </w:tabs>
        <w:jc w:val="both"/>
        <w:rPr>
          <w:rFonts w:ascii="Arial" w:hAnsi="Arial" w:cs="Arial"/>
          <w:i/>
          <w:sz w:val="22"/>
          <w:szCs w:val="22"/>
        </w:rPr>
      </w:pPr>
    </w:p>
    <w:p w:rsidR="00D1597C" w:rsidRDefault="00D1597C" w:rsidP="00D1597C">
      <w:pPr>
        <w:tabs>
          <w:tab w:val="left" w:pos="1440"/>
        </w:tabs>
        <w:jc w:val="both"/>
        <w:rPr>
          <w:rFonts w:ascii="Arial" w:hAnsi="Arial" w:cs="Arial"/>
          <w:sz w:val="22"/>
          <w:szCs w:val="22"/>
        </w:rPr>
      </w:pPr>
      <w:r>
        <w:rPr>
          <w:rFonts w:ascii="Arial" w:hAnsi="Arial" w:cs="Arial"/>
          <w:i/>
          <w:sz w:val="22"/>
          <w:szCs w:val="22"/>
        </w:rPr>
        <w:tab/>
      </w:r>
      <w:proofErr w:type="gramStart"/>
      <w:r>
        <w:rPr>
          <w:rFonts w:ascii="Arial" w:hAnsi="Arial" w:cs="Arial"/>
          <w:sz w:val="22"/>
          <w:szCs w:val="22"/>
        </w:rPr>
        <w:t xml:space="preserve">Requests to fill two part-time Library </w:t>
      </w:r>
      <w:proofErr w:type="spellStart"/>
      <w:r>
        <w:rPr>
          <w:rFonts w:ascii="Arial" w:hAnsi="Arial" w:cs="Arial"/>
          <w:sz w:val="22"/>
          <w:szCs w:val="22"/>
        </w:rPr>
        <w:t>Shelver</w:t>
      </w:r>
      <w:proofErr w:type="spellEnd"/>
      <w:r>
        <w:rPr>
          <w:rFonts w:ascii="Arial" w:hAnsi="Arial" w:cs="Arial"/>
          <w:sz w:val="22"/>
          <w:szCs w:val="22"/>
        </w:rPr>
        <w:t xml:space="preserve"> 11 positions and a Customer Service Specialist 15 position.</w:t>
      </w:r>
      <w:proofErr w:type="gramEnd"/>
    </w:p>
    <w:p w:rsidR="00D1597C" w:rsidRDefault="00D1597C" w:rsidP="00D1597C">
      <w:pPr>
        <w:tabs>
          <w:tab w:val="left" w:pos="1440"/>
        </w:tabs>
        <w:jc w:val="both"/>
        <w:rPr>
          <w:rFonts w:ascii="Arial" w:hAnsi="Arial" w:cs="Arial"/>
          <w:sz w:val="22"/>
          <w:szCs w:val="22"/>
        </w:rPr>
      </w:pPr>
    </w:p>
    <w:p w:rsidR="00D1597C" w:rsidRDefault="00D1597C" w:rsidP="00D1597C">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w:t>
      </w:r>
      <w:r w:rsidR="001960C1">
        <w:rPr>
          <w:rFonts w:ascii="Arial" w:hAnsi="Arial" w:cs="Arial"/>
          <w:b/>
          <w:sz w:val="22"/>
          <w:szCs w:val="22"/>
        </w:rPr>
        <w:t xml:space="preserve"> Bradshaw</w:t>
      </w:r>
      <w:r>
        <w:rPr>
          <w:rFonts w:ascii="Arial" w:hAnsi="Arial" w:cs="Arial"/>
          <w:b/>
          <w:sz w:val="22"/>
          <w:szCs w:val="22"/>
        </w:rPr>
        <w:t xml:space="preserve">, seconded by Council Member </w:t>
      </w:r>
      <w:r w:rsidR="001960C1">
        <w:rPr>
          <w:rFonts w:ascii="Arial" w:hAnsi="Arial" w:cs="Arial"/>
          <w:b/>
          <w:sz w:val="22"/>
          <w:szCs w:val="22"/>
        </w:rPr>
        <w:t>Horiuchi</w:t>
      </w:r>
      <w:r>
        <w:rPr>
          <w:rFonts w:ascii="Arial" w:hAnsi="Arial" w:cs="Arial"/>
          <w:b/>
          <w:sz w:val="22"/>
          <w:szCs w:val="22"/>
        </w:rPr>
        <w:t>, moved to approve the requests.  The motion passed unanimously.</w:t>
      </w:r>
    </w:p>
    <w:p w:rsidR="00D1597C" w:rsidRDefault="00D1597C" w:rsidP="00D1597C">
      <w:pPr>
        <w:tabs>
          <w:tab w:val="left" w:pos="1440"/>
        </w:tabs>
        <w:jc w:val="both"/>
        <w:rPr>
          <w:rFonts w:ascii="Arial" w:hAnsi="Arial" w:cs="Arial"/>
          <w:b/>
          <w:sz w:val="22"/>
          <w:szCs w:val="22"/>
        </w:rPr>
      </w:pPr>
    </w:p>
    <w:p w:rsidR="00D1597C" w:rsidRDefault="00D1597C" w:rsidP="00D1597C">
      <w:pPr>
        <w:tabs>
          <w:tab w:val="left" w:pos="720"/>
          <w:tab w:val="left" w:pos="2880"/>
        </w:tabs>
        <w:jc w:val="center"/>
        <w:rPr>
          <w:sz w:val="28"/>
          <w:szCs w:val="28"/>
        </w:rPr>
      </w:pPr>
      <w:r>
        <w:rPr>
          <w:sz w:val="28"/>
          <w:szCs w:val="28"/>
        </w:rPr>
        <w:t>♦♦♦   ♦♦♦   ♦♦♦   ♦♦♦   ♦♦♦</w:t>
      </w:r>
    </w:p>
    <w:p w:rsidR="00D1597C" w:rsidRDefault="00D1597C" w:rsidP="00D1597C">
      <w:pPr>
        <w:tabs>
          <w:tab w:val="left" w:pos="1440"/>
        </w:tabs>
        <w:jc w:val="both"/>
        <w:rPr>
          <w:rFonts w:ascii="Arial" w:hAnsi="Arial" w:cs="Arial"/>
          <w:sz w:val="22"/>
          <w:szCs w:val="22"/>
        </w:rPr>
      </w:pPr>
    </w:p>
    <w:p w:rsidR="00D1597C" w:rsidRDefault="00D1597C" w:rsidP="00D1597C">
      <w:pPr>
        <w:tabs>
          <w:tab w:val="left" w:pos="1440"/>
        </w:tabs>
        <w:jc w:val="both"/>
        <w:rPr>
          <w:rFonts w:ascii="Arial" w:hAnsi="Arial" w:cs="Arial"/>
          <w:sz w:val="22"/>
          <w:szCs w:val="22"/>
          <w:u w:val="single"/>
        </w:rPr>
      </w:pPr>
      <w:r>
        <w:rPr>
          <w:rFonts w:ascii="Arial" w:hAnsi="Arial" w:cs="Arial"/>
          <w:sz w:val="22"/>
          <w:szCs w:val="22"/>
          <w:u w:val="single"/>
        </w:rPr>
        <w:t>Interim Budget Adjustment</w:t>
      </w:r>
      <w:r w:rsidR="001960C1">
        <w:rPr>
          <w:rFonts w:ascii="Arial" w:hAnsi="Arial" w:cs="Arial"/>
          <w:sz w:val="22"/>
          <w:szCs w:val="22"/>
          <w:u w:val="single"/>
        </w:rPr>
        <w:t xml:space="preserve"> (</w:t>
      </w:r>
      <w:hyperlink r:id="rId15" w:tooltip="10/21/2014 COW 3:45:44 PM" w:history="1">
        <w:r w:rsidR="001960C1" w:rsidRPr="001960C1">
          <w:rPr>
            <w:rStyle w:val="Hyperlink"/>
            <w:rFonts w:ascii="Arial" w:hAnsi="Arial" w:cs="Arial"/>
            <w:sz w:val="22"/>
            <w:szCs w:val="22"/>
          </w:rPr>
          <w:t>3:45:44 PM</w:t>
        </w:r>
      </w:hyperlink>
      <w:r w:rsidR="001960C1">
        <w:rPr>
          <w:rFonts w:ascii="Arial" w:hAnsi="Arial" w:cs="Arial"/>
          <w:sz w:val="22"/>
          <w:szCs w:val="22"/>
        </w:rPr>
        <w:t>)</w:t>
      </w:r>
    </w:p>
    <w:p w:rsidR="00D1597C" w:rsidRDefault="00D1597C" w:rsidP="00D1597C">
      <w:pPr>
        <w:tabs>
          <w:tab w:val="left" w:pos="1440"/>
        </w:tabs>
        <w:jc w:val="both"/>
        <w:rPr>
          <w:rFonts w:ascii="Arial" w:hAnsi="Arial" w:cs="Arial"/>
          <w:sz w:val="22"/>
          <w:szCs w:val="22"/>
          <w:u w:val="single"/>
        </w:rPr>
      </w:pPr>
    </w:p>
    <w:p w:rsidR="00D1597C" w:rsidRDefault="00D1597C" w:rsidP="00D1597C">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Brad Kendrick</w:t>
      </w:r>
      <w:r>
        <w:rPr>
          <w:rFonts w:ascii="Arial" w:hAnsi="Arial" w:cs="Arial"/>
          <w:sz w:val="22"/>
          <w:szCs w:val="22"/>
        </w:rPr>
        <w:t>, Assistant Fiscal Analyst, Council Office, reviewed the following interim budget adjustment request, which has been placed on the Council agenda for formal consideration:</w:t>
      </w:r>
    </w:p>
    <w:p w:rsidR="00D1597C" w:rsidRDefault="00D1597C" w:rsidP="00D1597C">
      <w:pPr>
        <w:tabs>
          <w:tab w:val="left" w:pos="1440"/>
        </w:tabs>
        <w:jc w:val="both"/>
        <w:rPr>
          <w:rFonts w:ascii="Arial" w:hAnsi="Arial" w:cs="Arial"/>
          <w:sz w:val="22"/>
          <w:szCs w:val="22"/>
        </w:rPr>
      </w:pPr>
    </w:p>
    <w:p w:rsidR="00D1597C" w:rsidRDefault="00D1597C" w:rsidP="00D1597C">
      <w:pPr>
        <w:tabs>
          <w:tab w:val="left" w:pos="1440"/>
        </w:tabs>
        <w:jc w:val="both"/>
        <w:rPr>
          <w:rFonts w:ascii="Arial" w:hAnsi="Arial" w:cs="Arial"/>
          <w:i/>
          <w:sz w:val="22"/>
          <w:szCs w:val="22"/>
        </w:rPr>
      </w:pPr>
      <w:r>
        <w:rPr>
          <w:rFonts w:ascii="Arial" w:hAnsi="Arial" w:cs="Arial"/>
          <w:i/>
          <w:sz w:val="22"/>
          <w:szCs w:val="22"/>
        </w:rPr>
        <w:t>District Attorney’s Office</w:t>
      </w:r>
    </w:p>
    <w:p w:rsidR="00D1597C" w:rsidRDefault="00D1597C" w:rsidP="00D1597C">
      <w:pPr>
        <w:tabs>
          <w:tab w:val="left" w:pos="1440"/>
        </w:tabs>
        <w:jc w:val="both"/>
        <w:rPr>
          <w:rFonts w:ascii="Arial" w:hAnsi="Arial" w:cs="Arial"/>
          <w:i/>
          <w:sz w:val="22"/>
          <w:szCs w:val="22"/>
        </w:rPr>
      </w:pPr>
    </w:p>
    <w:p w:rsidR="00D1597C" w:rsidRDefault="00D1597C" w:rsidP="00D1597C">
      <w:pPr>
        <w:tabs>
          <w:tab w:val="left" w:pos="1440"/>
          <w:tab w:val="left" w:pos="3150"/>
        </w:tabs>
        <w:jc w:val="both"/>
        <w:rPr>
          <w:rFonts w:ascii="Arial" w:hAnsi="Arial" w:cs="Arial"/>
        </w:rPr>
      </w:pPr>
      <w:r>
        <w:rPr>
          <w:rFonts w:ascii="Arial" w:hAnsi="Arial" w:cs="Arial"/>
          <w:sz w:val="22"/>
          <w:szCs w:val="22"/>
        </w:rPr>
        <w:tab/>
      </w:r>
      <w:proofErr w:type="gramStart"/>
      <w:r>
        <w:rPr>
          <w:rFonts w:ascii="Arial" w:hAnsi="Arial" w:cs="Arial"/>
          <w:sz w:val="22"/>
          <w:szCs w:val="22"/>
        </w:rPr>
        <w:t xml:space="preserve">Requests an interim budget adjustment of $17,127 </w:t>
      </w:r>
      <w:r>
        <w:rPr>
          <w:rFonts w:ascii="Arial" w:hAnsi="Arial" w:cs="Arial"/>
        </w:rPr>
        <w:t>to be used to maintain the Investigative Computer Servers.</w:t>
      </w:r>
      <w:proofErr w:type="gramEnd"/>
      <w:r>
        <w:rPr>
          <w:rFonts w:ascii="Arial" w:hAnsi="Arial" w:cs="Arial"/>
        </w:rPr>
        <w:t xml:space="preserve">  This money will come from the Asset Forfeiture Fund.         </w:t>
      </w:r>
    </w:p>
    <w:p w:rsidR="00D1597C" w:rsidRDefault="00D1597C" w:rsidP="00D1597C">
      <w:pPr>
        <w:tabs>
          <w:tab w:val="left" w:pos="1440"/>
        </w:tabs>
        <w:jc w:val="both"/>
        <w:rPr>
          <w:rFonts w:ascii="Arial" w:hAnsi="Arial" w:cs="Arial"/>
          <w:sz w:val="22"/>
          <w:szCs w:val="22"/>
        </w:rPr>
      </w:pPr>
      <w:r>
        <w:rPr>
          <w:rFonts w:ascii="Arial" w:hAnsi="Arial" w:cs="Arial"/>
          <w:sz w:val="22"/>
          <w:szCs w:val="22"/>
        </w:rPr>
        <w:t xml:space="preserve"> </w:t>
      </w:r>
    </w:p>
    <w:p w:rsidR="00D1597C" w:rsidRDefault="00D1597C" w:rsidP="00D1597C">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w:t>
      </w:r>
      <w:r w:rsidR="001960C1">
        <w:rPr>
          <w:rFonts w:ascii="Arial" w:hAnsi="Arial" w:cs="Arial"/>
          <w:b/>
          <w:sz w:val="22"/>
          <w:szCs w:val="22"/>
        </w:rPr>
        <w:t xml:space="preserve"> Bradshaw</w:t>
      </w:r>
      <w:r>
        <w:rPr>
          <w:rFonts w:ascii="Arial" w:hAnsi="Arial" w:cs="Arial"/>
          <w:b/>
          <w:sz w:val="22"/>
          <w:szCs w:val="22"/>
        </w:rPr>
        <w:t>, seconded by Council Member</w:t>
      </w:r>
      <w:r w:rsidR="001960C1">
        <w:rPr>
          <w:rFonts w:ascii="Arial" w:hAnsi="Arial" w:cs="Arial"/>
          <w:b/>
          <w:sz w:val="22"/>
          <w:szCs w:val="22"/>
        </w:rPr>
        <w:t xml:space="preserve"> Horiuchi</w:t>
      </w:r>
      <w:r>
        <w:rPr>
          <w:rFonts w:ascii="Arial" w:hAnsi="Arial" w:cs="Arial"/>
          <w:b/>
          <w:sz w:val="22"/>
          <w:szCs w:val="22"/>
        </w:rPr>
        <w:t>, moved to approve the request and forward it to the 4:00 p.m. Council meeting for formal consideration.  The motion passed unanimously.</w:t>
      </w:r>
    </w:p>
    <w:p w:rsidR="00D1597C" w:rsidRDefault="00D1597C" w:rsidP="00D1597C">
      <w:pPr>
        <w:tabs>
          <w:tab w:val="left" w:pos="1440"/>
        </w:tabs>
        <w:jc w:val="both"/>
        <w:rPr>
          <w:rFonts w:ascii="Arial" w:hAnsi="Arial" w:cs="Arial"/>
          <w:b/>
          <w:sz w:val="22"/>
          <w:szCs w:val="22"/>
        </w:rPr>
      </w:pPr>
    </w:p>
    <w:p w:rsidR="00D1597C" w:rsidRDefault="00D1597C" w:rsidP="00D1597C">
      <w:pPr>
        <w:tabs>
          <w:tab w:val="left" w:pos="720"/>
          <w:tab w:val="left" w:pos="2880"/>
        </w:tabs>
        <w:jc w:val="center"/>
        <w:rPr>
          <w:sz w:val="28"/>
          <w:szCs w:val="28"/>
        </w:rPr>
      </w:pPr>
      <w:r>
        <w:rPr>
          <w:sz w:val="28"/>
          <w:szCs w:val="28"/>
        </w:rPr>
        <w:t>♦♦♦   ♦♦♦   ♦♦♦   ♦♦♦   ♦♦♦</w:t>
      </w:r>
    </w:p>
    <w:p w:rsidR="00D1597C" w:rsidRDefault="00D1597C" w:rsidP="00D1597C">
      <w:pPr>
        <w:tabs>
          <w:tab w:val="left" w:pos="1440"/>
        </w:tabs>
        <w:jc w:val="both"/>
        <w:rPr>
          <w:rFonts w:ascii="Arial" w:hAnsi="Arial" w:cs="Arial"/>
          <w:b/>
          <w:sz w:val="22"/>
          <w:szCs w:val="22"/>
        </w:rPr>
      </w:pPr>
    </w:p>
    <w:p w:rsidR="00D1597C" w:rsidRDefault="00B13493" w:rsidP="00D1597C">
      <w:pPr>
        <w:tabs>
          <w:tab w:val="left" w:pos="1440"/>
        </w:tabs>
        <w:jc w:val="both"/>
        <w:rPr>
          <w:rFonts w:ascii="Arial" w:hAnsi="Arial" w:cs="Arial"/>
          <w:b/>
          <w:i/>
          <w:sz w:val="22"/>
          <w:szCs w:val="22"/>
        </w:rPr>
      </w:pPr>
      <w:r>
        <w:rPr>
          <w:rFonts w:ascii="Arial" w:hAnsi="Arial" w:cs="Arial"/>
          <w:b/>
          <w:i/>
          <w:sz w:val="22"/>
          <w:szCs w:val="22"/>
        </w:rPr>
        <w:t>CONSENT AGENDA</w:t>
      </w:r>
      <w:r w:rsidR="001960C1">
        <w:rPr>
          <w:rFonts w:ascii="Arial" w:hAnsi="Arial" w:cs="Arial"/>
          <w:b/>
          <w:i/>
          <w:sz w:val="22"/>
          <w:szCs w:val="22"/>
        </w:rPr>
        <w:t xml:space="preserve"> </w:t>
      </w:r>
      <w:r w:rsidR="001960C1">
        <w:rPr>
          <w:rFonts w:ascii="Arial" w:hAnsi="Arial" w:cs="Arial"/>
          <w:sz w:val="22"/>
          <w:szCs w:val="22"/>
        </w:rPr>
        <w:t>(</w:t>
      </w:r>
      <w:hyperlink r:id="rId16" w:tooltip="10/21/2014 COW 3:46:03 PM" w:history="1">
        <w:r w:rsidR="001960C1" w:rsidRPr="001960C1">
          <w:rPr>
            <w:rStyle w:val="Hyperlink"/>
            <w:rFonts w:ascii="Arial" w:hAnsi="Arial" w:cs="Arial"/>
            <w:sz w:val="22"/>
            <w:szCs w:val="22"/>
          </w:rPr>
          <w:t>3:46:03 PM</w:t>
        </w:r>
      </w:hyperlink>
      <w:r w:rsidR="001960C1" w:rsidRPr="001960C1">
        <w:rPr>
          <w:rFonts w:ascii="Arial" w:hAnsi="Arial" w:cs="Arial"/>
          <w:sz w:val="22"/>
          <w:szCs w:val="22"/>
        </w:rPr>
        <w:t>)</w:t>
      </w:r>
    </w:p>
    <w:p w:rsidR="00B13493" w:rsidRDefault="00B13493" w:rsidP="00D1597C">
      <w:pPr>
        <w:tabs>
          <w:tab w:val="left" w:pos="1440"/>
        </w:tabs>
        <w:jc w:val="both"/>
        <w:rPr>
          <w:rFonts w:ascii="Arial" w:hAnsi="Arial" w:cs="Arial"/>
          <w:b/>
          <w:i/>
          <w:sz w:val="22"/>
          <w:szCs w:val="22"/>
        </w:rPr>
      </w:pPr>
    </w:p>
    <w:p w:rsidR="00B13493" w:rsidRDefault="00747190" w:rsidP="00D1597C">
      <w:pPr>
        <w:tabs>
          <w:tab w:val="left" w:pos="1440"/>
        </w:tabs>
        <w:jc w:val="both"/>
        <w:rPr>
          <w:rFonts w:ascii="Arial" w:hAnsi="Arial" w:cs="Arial"/>
          <w:sz w:val="22"/>
          <w:szCs w:val="22"/>
          <w:u w:val="single"/>
        </w:rPr>
      </w:pPr>
      <w:r w:rsidRPr="00747190">
        <w:rPr>
          <w:rFonts w:ascii="Arial" w:hAnsi="Arial" w:cs="Arial"/>
          <w:sz w:val="22"/>
          <w:szCs w:val="22"/>
          <w:u w:val="single"/>
        </w:rPr>
        <w:t>Constable</w:t>
      </w:r>
    </w:p>
    <w:p w:rsidR="00747190" w:rsidRDefault="00747190" w:rsidP="00D1597C">
      <w:pPr>
        <w:tabs>
          <w:tab w:val="left" w:pos="1440"/>
        </w:tabs>
        <w:jc w:val="both"/>
        <w:rPr>
          <w:rFonts w:ascii="Arial" w:hAnsi="Arial" w:cs="Arial"/>
          <w:sz w:val="22"/>
          <w:szCs w:val="22"/>
          <w:u w:val="single"/>
        </w:rPr>
      </w:pPr>
    </w:p>
    <w:p w:rsidR="00747190" w:rsidRDefault="00747190" w:rsidP="00D1597C">
      <w:pPr>
        <w:tabs>
          <w:tab w:val="left" w:pos="1440"/>
        </w:tabs>
        <w:jc w:val="both"/>
        <w:rPr>
          <w:rFonts w:ascii="Arial" w:hAnsi="Arial" w:cs="Arial"/>
          <w:sz w:val="22"/>
          <w:szCs w:val="22"/>
        </w:rPr>
      </w:pPr>
      <w:r>
        <w:rPr>
          <w:rFonts w:ascii="Arial" w:hAnsi="Arial" w:cs="Arial"/>
          <w:sz w:val="22"/>
          <w:szCs w:val="22"/>
        </w:rPr>
        <w:tab/>
        <w:t xml:space="preserve">The Council reviewed the appointment of </w:t>
      </w:r>
      <w:r>
        <w:rPr>
          <w:rFonts w:ascii="Arial" w:hAnsi="Arial" w:cs="Arial"/>
          <w:i/>
          <w:sz w:val="22"/>
          <w:szCs w:val="22"/>
        </w:rPr>
        <w:t xml:space="preserve">Quintin </w:t>
      </w:r>
      <w:proofErr w:type="spellStart"/>
      <w:r>
        <w:rPr>
          <w:rFonts w:ascii="Arial" w:hAnsi="Arial" w:cs="Arial"/>
          <w:i/>
          <w:sz w:val="22"/>
          <w:szCs w:val="22"/>
        </w:rPr>
        <w:t>Grillone</w:t>
      </w:r>
      <w:proofErr w:type="spellEnd"/>
      <w:r>
        <w:rPr>
          <w:rFonts w:ascii="Arial" w:hAnsi="Arial" w:cs="Arial"/>
          <w:sz w:val="22"/>
          <w:szCs w:val="22"/>
        </w:rPr>
        <w:t xml:space="preserve"> as a deputy constable under Constable Larry Bringhurst.</w:t>
      </w:r>
    </w:p>
    <w:p w:rsidR="00747190" w:rsidRDefault="00747190" w:rsidP="00D1597C">
      <w:pPr>
        <w:tabs>
          <w:tab w:val="left" w:pos="1440"/>
        </w:tabs>
        <w:jc w:val="both"/>
        <w:rPr>
          <w:rFonts w:ascii="Arial" w:hAnsi="Arial" w:cs="Arial"/>
          <w:sz w:val="22"/>
          <w:szCs w:val="22"/>
        </w:rPr>
      </w:pPr>
    </w:p>
    <w:p w:rsidR="00747190" w:rsidRDefault="00747190" w:rsidP="00D1597C">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1960C1">
        <w:rPr>
          <w:rFonts w:ascii="Arial" w:hAnsi="Arial" w:cs="Arial"/>
          <w:b/>
          <w:sz w:val="22"/>
          <w:szCs w:val="22"/>
        </w:rPr>
        <w:t>Bradshaw</w:t>
      </w:r>
      <w:r>
        <w:rPr>
          <w:rFonts w:ascii="Arial" w:hAnsi="Arial" w:cs="Arial"/>
          <w:b/>
          <w:sz w:val="22"/>
          <w:szCs w:val="22"/>
        </w:rPr>
        <w:t>, seconded by Council Member</w:t>
      </w:r>
      <w:r w:rsidR="001960C1">
        <w:rPr>
          <w:rFonts w:ascii="Arial" w:hAnsi="Arial" w:cs="Arial"/>
          <w:b/>
          <w:sz w:val="22"/>
          <w:szCs w:val="22"/>
        </w:rPr>
        <w:t xml:space="preserve"> Newton</w:t>
      </w:r>
      <w:r>
        <w:rPr>
          <w:rFonts w:ascii="Arial" w:hAnsi="Arial" w:cs="Arial"/>
          <w:b/>
          <w:sz w:val="22"/>
          <w:szCs w:val="22"/>
        </w:rPr>
        <w:t>, moved to approve the appointment and forward it to the 4:00 p.m. Council meeting for formal consideration.  The motion passed unanimously.</w:t>
      </w:r>
    </w:p>
    <w:p w:rsidR="00747190" w:rsidRDefault="00747190" w:rsidP="00D1597C">
      <w:pPr>
        <w:tabs>
          <w:tab w:val="left" w:pos="1440"/>
        </w:tabs>
        <w:jc w:val="both"/>
        <w:rPr>
          <w:rFonts w:ascii="Arial" w:hAnsi="Arial" w:cs="Arial"/>
          <w:b/>
          <w:sz w:val="22"/>
          <w:szCs w:val="22"/>
        </w:rPr>
      </w:pPr>
    </w:p>
    <w:p w:rsidR="00747190" w:rsidRDefault="00747190" w:rsidP="00747190">
      <w:pPr>
        <w:tabs>
          <w:tab w:val="left" w:pos="720"/>
          <w:tab w:val="left" w:pos="2880"/>
        </w:tabs>
        <w:jc w:val="center"/>
        <w:rPr>
          <w:sz w:val="28"/>
          <w:szCs w:val="28"/>
        </w:rPr>
      </w:pPr>
      <w:r>
        <w:rPr>
          <w:sz w:val="28"/>
          <w:szCs w:val="28"/>
        </w:rPr>
        <w:t>♦♦♦   ♦♦♦   ♦♦♦   ♦♦♦   ♦♦♦</w:t>
      </w:r>
    </w:p>
    <w:p w:rsidR="00747190" w:rsidRDefault="00747190" w:rsidP="00D1597C">
      <w:pPr>
        <w:tabs>
          <w:tab w:val="left" w:pos="1440"/>
        </w:tabs>
        <w:jc w:val="both"/>
        <w:rPr>
          <w:rFonts w:ascii="Arial" w:hAnsi="Arial" w:cs="Arial"/>
          <w:b/>
          <w:sz w:val="22"/>
          <w:szCs w:val="22"/>
        </w:rPr>
      </w:pPr>
    </w:p>
    <w:p w:rsidR="00CF6A6C" w:rsidRDefault="00CF6A6C" w:rsidP="00D1597C">
      <w:pPr>
        <w:tabs>
          <w:tab w:val="left" w:pos="1440"/>
        </w:tabs>
        <w:jc w:val="both"/>
        <w:rPr>
          <w:rFonts w:ascii="Arial" w:hAnsi="Arial" w:cs="Arial"/>
          <w:sz w:val="22"/>
          <w:szCs w:val="22"/>
          <w:u w:val="single"/>
        </w:rPr>
      </w:pPr>
    </w:p>
    <w:p w:rsidR="00CF6A6C" w:rsidRDefault="00CF6A6C" w:rsidP="00D1597C">
      <w:pPr>
        <w:tabs>
          <w:tab w:val="left" w:pos="1440"/>
        </w:tabs>
        <w:jc w:val="both"/>
        <w:rPr>
          <w:rFonts w:ascii="Arial" w:hAnsi="Arial" w:cs="Arial"/>
          <w:sz w:val="22"/>
          <w:szCs w:val="22"/>
          <w:u w:val="single"/>
        </w:rPr>
      </w:pPr>
    </w:p>
    <w:p w:rsidR="00CF6A6C" w:rsidRDefault="00CF6A6C" w:rsidP="00D1597C">
      <w:pPr>
        <w:tabs>
          <w:tab w:val="left" w:pos="1440"/>
        </w:tabs>
        <w:jc w:val="both"/>
        <w:rPr>
          <w:rFonts w:ascii="Arial" w:hAnsi="Arial" w:cs="Arial"/>
          <w:sz w:val="22"/>
          <w:szCs w:val="22"/>
          <w:u w:val="single"/>
        </w:rPr>
      </w:pPr>
    </w:p>
    <w:p w:rsidR="00CF6A6C" w:rsidRDefault="00CF6A6C" w:rsidP="00D1597C">
      <w:pPr>
        <w:tabs>
          <w:tab w:val="left" w:pos="1440"/>
        </w:tabs>
        <w:jc w:val="both"/>
        <w:rPr>
          <w:rFonts w:ascii="Arial" w:hAnsi="Arial" w:cs="Arial"/>
          <w:sz w:val="22"/>
          <w:szCs w:val="22"/>
          <w:u w:val="single"/>
        </w:rPr>
      </w:pPr>
    </w:p>
    <w:p w:rsidR="00747190" w:rsidRDefault="00747190" w:rsidP="00D1597C">
      <w:pPr>
        <w:tabs>
          <w:tab w:val="left" w:pos="1440"/>
        </w:tabs>
        <w:jc w:val="both"/>
        <w:rPr>
          <w:rFonts w:ascii="Arial" w:hAnsi="Arial" w:cs="Arial"/>
          <w:sz w:val="22"/>
          <w:szCs w:val="22"/>
          <w:u w:val="single"/>
        </w:rPr>
      </w:pPr>
      <w:r>
        <w:rPr>
          <w:rFonts w:ascii="Arial" w:hAnsi="Arial" w:cs="Arial"/>
          <w:sz w:val="22"/>
          <w:szCs w:val="22"/>
          <w:u w:val="single"/>
        </w:rPr>
        <w:t>Resolution and Equipment Purchase Agreement</w:t>
      </w:r>
    </w:p>
    <w:p w:rsidR="00747190" w:rsidRDefault="00747190" w:rsidP="00D1597C">
      <w:pPr>
        <w:tabs>
          <w:tab w:val="left" w:pos="1440"/>
        </w:tabs>
        <w:jc w:val="both"/>
        <w:rPr>
          <w:rFonts w:ascii="Arial" w:hAnsi="Arial" w:cs="Arial"/>
          <w:sz w:val="22"/>
          <w:szCs w:val="22"/>
          <w:u w:val="single"/>
        </w:rPr>
      </w:pPr>
    </w:p>
    <w:p w:rsidR="00747190" w:rsidRDefault="00747190" w:rsidP="00D1597C">
      <w:pPr>
        <w:tabs>
          <w:tab w:val="left" w:pos="1440"/>
        </w:tabs>
        <w:jc w:val="both"/>
        <w:rPr>
          <w:rFonts w:ascii="Arial" w:hAnsi="Arial" w:cs="Arial"/>
          <w:sz w:val="22"/>
          <w:szCs w:val="22"/>
        </w:rPr>
      </w:pPr>
      <w:r>
        <w:rPr>
          <w:rFonts w:ascii="Arial" w:hAnsi="Arial" w:cs="Arial"/>
          <w:sz w:val="22"/>
          <w:szCs w:val="22"/>
        </w:rPr>
        <w:tab/>
        <w:t>The Council reviewed the following resolution and agreement.  The resolution authorizing execution of the agreement has been placed on the Council agenda for final approval and execution:</w:t>
      </w:r>
    </w:p>
    <w:p w:rsidR="00747190" w:rsidRDefault="00747190" w:rsidP="00D1597C">
      <w:pPr>
        <w:tabs>
          <w:tab w:val="left" w:pos="1440"/>
        </w:tabs>
        <w:jc w:val="both"/>
        <w:rPr>
          <w:rFonts w:ascii="Arial" w:hAnsi="Arial" w:cs="Arial"/>
          <w:sz w:val="22"/>
          <w:szCs w:val="22"/>
        </w:rPr>
      </w:pPr>
    </w:p>
    <w:p w:rsidR="00747190" w:rsidRDefault="00747190" w:rsidP="009022BA">
      <w:pPr>
        <w:tabs>
          <w:tab w:val="left" w:pos="1440"/>
        </w:tabs>
        <w:jc w:val="both"/>
        <w:rPr>
          <w:rFonts w:ascii="Arial" w:hAnsi="Arial" w:cs="Arial"/>
          <w:sz w:val="22"/>
          <w:szCs w:val="22"/>
        </w:rPr>
      </w:pPr>
      <w:r>
        <w:rPr>
          <w:rFonts w:ascii="Arial" w:hAnsi="Arial" w:cs="Arial"/>
          <w:sz w:val="22"/>
          <w:szCs w:val="22"/>
        </w:rPr>
        <w:tab/>
      </w:r>
      <w:r>
        <w:rPr>
          <w:rFonts w:ascii="Arial" w:hAnsi="Arial" w:cs="Arial"/>
          <w:i/>
          <w:sz w:val="22"/>
          <w:szCs w:val="22"/>
        </w:rPr>
        <w:t xml:space="preserve">Salt Lake County </w:t>
      </w:r>
      <w:r>
        <w:rPr>
          <w:rFonts w:ascii="Arial" w:hAnsi="Arial" w:cs="Arial"/>
          <w:sz w:val="22"/>
          <w:szCs w:val="22"/>
        </w:rPr>
        <w:t>regarding the purchase of furniture, fixtures, and equipment and the sale of said e</w:t>
      </w:r>
      <w:r w:rsidR="009022BA">
        <w:rPr>
          <w:rFonts w:ascii="Arial" w:hAnsi="Arial" w:cs="Arial"/>
          <w:sz w:val="22"/>
          <w:szCs w:val="22"/>
        </w:rPr>
        <w:t xml:space="preserve">quipment to Ballet West. </w:t>
      </w:r>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1960C1">
        <w:rPr>
          <w:rFonts w:ascii="Arial" w:hAnsi="Arial" w:cs="Arial"/>
          <w:b/>
          <w:sz w:val="22"/>
          <w:szCs w:val="22"/>
        </w:rPr>
        <w:t>Bradshaw</w:t>
      </w:r>
      <w:r>
        <w:rPr>
          <w:rFonts w:ascii="Arial" w:hAnsi="Arial" w:cs="Arial"/>
          <w:b/>
          <w:sz w:val="22"/>
          <w:szCs w:val="22"/>
        </w:rPr>
        <w:t xml:space="preserve">, seconded by Council Member </w:t>
      </w:r>
      <w:r w:rsidR="001960C1">
        <w:rPr>
          <w:rFonts w:ascii="Arial" w:hAnsi="Arial" w:cs="Arial"/>
          <w:b/>
          <w:sz w:val="22"/>
          <w:szCs w:val="22"/>
        </w:rPr>
        <w:t>Newton</w:t>
      </w:r>
      <w:r>
        <w:rPr>
          <w:rFonts w:ascii="Arial" w:hAnsi="Arial" w:cs="Arial"/>
          <w:b/>
          <w:sz w:val="22"/>
          <w:szCs w:val="22"/>
        </w:rPr>
        <w:t>, moved to approve the resolution and forward it to the 4:00 p.m. Council meeting for formal consideration.  The motion passed unanimously.</w:t>
      </w:r>
    </w:p>
    <w:p w:rsidR="009022BA" w:rsidRDefault="009022BA" w:rsidP="009022BA">
      <w:pPr>
        <w:tabs>
          <w:tab w:val="left" w:pos="1440"/>
        </w:tabs>
        <w:jc w:val="both"/>
        <w:rPr>
          <w:rFonts w:ascii="Arial" w:hAnsi="Arial" w:cs="Arial"/>
          <w:b/>
          <w:sz w:val="22"/>
          <w:szCs w:val="22"/>
        </w:rPr>
      </w:pPr>
    </w:p>
    <w:p w:rsidR="009022BA" w:rsidRDefault="009022BA" w:rsidP="009022BA">
      <w:pPr>
        <w:tabs>
          <w:tab w:val="left" w:pos="720"/>
          <w:tab w:val="left" w:pos="2880"/>
        </w:tabs>
        <w:jc w:val="center"/>
        <w:rPr>
          <w:sz w:val="28"/>
          <w:szCs w:val="28"/>
        </w:rPr>
      </w:pPr>
      <w:r>
        <w:rPr>
          <w:sz w:val="28"/>
          <w:szCs w:val="28"/>
        </w:rPr>
        <w:t>♦♦♦   ♦♦♦   ♦♦♦   ♦♦♦   ♦♦♦</w:t>
      </w:r>
    </w:p>
    <w:p w:rsidR="009022BA" w:rsidRDefault="009022BA" w:rsidP="009022BA">
      <w:pPr>
        <w:tabs>
          <w:tab w:val="left" w:pos="1440"/>
        </w:tabs>
        <w:jc w:val="both"/>
        <w:rPr>
          <w:b/>
        </w:rPr>
      </w:pPr>
    </w:p>
    <w:p w:rsidR="009022BA" w:rsidRDefault="009022BA" w:rsidP="009022BA">
      <w:pPr>
        <w:tabs>
          <w:tab w:val="left" w:pos="1440"/>
        </w:tabs>
        <w:jc w:val="both"/>
        <w:rPr>
          <w:rFonts w:ascii="Arial" w:hAnsi="Arial" w:cs="Arial"/>
          <w:sz w:val="22"/>
          <w:szCs w:val="22"/>
          <w:u w:val="single"/>
        </w:rPr>
      </w:pPr>
      <w:r>
        <w:rPr>
          <w:rFonts w:ascii="Arial" w:hAnsi="Arial" w:cs="Arial"/>
          <w:sz w:val="22"/>
          <w:szCs w:val="22"/>
          <w:u w:val="single"/>
        </w:rPr>
        <w:t xml:space="preserve">Interim Budget Adjustment </w:t>
      </w:r>
    </w:p>
    <w:p w:rsidR="009022BA" w:rsidRDefault="009022BA" w:rsidP="009022BA">
      <w:pPr>
        <w:tabs>
          <w:tab w:val="left" w:pos="1440"/>
        </w:tabs>
        <w:jc w:val="both"/>
        <w:rPr>
          <w:rFonts w:ascii="Arial" w:hAnsi="Arial" w:cs="Arial"/>
          <w:sz w:val="22"/>
          <w:szCs w:val="22"/>
          <w:u w:val="single"/>
        </w:rPr>
      </w:pPr>
    </w:p>
    <w:p w:rsidR="009022BA" w:rsidRDefault="009022BA" w:rsidP="009022BA">
      <w:pPr>
        <w:tabs>
          <w:tab w:val="left" w:pos="1440"/>
        </w:tabs>
        <w:jc w:val="both"/>
        <w:rPr>
          <w:rFonts w:ascii="Arial" w:hAnsi="Arial" w:cs="Arial"/>
          <w:sz w:val="22"/>
          <w:szCs w:val="22"/>
        </w:rPr>
      </w:pPr>
      <w:r>
        <w:rPr>
          <w:rFonts w:ascii="Arial" w:hAnsi="Arial" w:cs="Arial"/>
          <w:sz w:val="22"/>
          <w:szCs w:val="22"/>
        </w:rPr>
        <w:tab/>
        <w:t xml:space="preserve">The Council reviewed the request by Kevin Jacobs, County Assessor, for an interim budget adjustment of $750,000 </w:t>
      </w:r>
      <w:r w:rsidR="00F126FF">
        <w:rPr>
          <w:rFonts w:ascii="Arial" w:hAnsi="Arial" w:cs="Arial"/>
          <w:sz w:val="22"/>
          <w:szCs w:val="22"/>
        </w:rPr>
        <w:t xml:space="preserve">in order to pay Harris Computer Systems a </w:t>
      </w:r>
      <w:r>
        <w:rPr>
          <w:rFonts w:ascii="Arial" w:hAnsi="Arial" w:cs="Arial"/>
          <w:sz w:val="22"/>
          <w:szCs w:val="22"/>
        </w:rPr>
        <w:t xml:space="preserve">payment for the purchase of the </w:t>
      </w:r>
      <w:proofErr w:type="spellStart"/>
      <w:r>
        <w:rPr>
          <w:rFonts w:ascii="Arial" w:hAnsi="Arial" w:cs="Arial"/>
          <w:sz w:val="22"/>
          <w:szCs w:val="22"/>
        </w:rPr>
        <w:t>RealWare</w:t>
      </w:r>
      <w:proofErr w:type="spellEnd"/>
      <w:r>
        <w:rPr>
          <w:rFonts w:ascii="Arial" w:hAnsi="Arial" w:cs="Arial"/>
          <w:sz w:val="22"/>
          <w:szCs w:val="22"/>
        </w:rPr>
        <w:t xml:space="preserve"> Tax System. </w:t>
      </w:r>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1960C1">
        <w:rPr>
          <w:rFonts w:ascii="Arial" w:hAnsi="Arial" w:cs="Arial"/>
          <w:b/>
          <w:sz w:val="22"/>
          <w:szCs w:val="22"/>
        </w:rPr>
        <w:t>Bradshaw</w:t>
      </w:r>
      <w:r>
        <w:rPr>
          <w:rFonts w:ascii="Arial" w:hAnsi="Arial" w:cs="Arial"/>
          <w:b/>
          <w:sz w:val="22"/>
          <w:szCs w:val="22"/>
        </w:rPr>
        <w:t>, seconded by Council Member</w:t>
      </w:r>
      <w:r w:rsidR="001960C1">
        <w:rPr>
          <w:rFonts w:ascii="Arial" w:hAnsi="Arial" w:cs="Arial"/>
          <w:b/>
          <w:sz w:val="22"/>
          <w:szCs w:val="22"/>
        </w:rPr>
        <w:t xml:space="preserve"> Newton</w:t>
      </w:r>
      <w:r>
        <w:rPr>
          <w:rFonts w:ascii="Arial" w:hAnsi="Arial" w:cs="Arial"/>
          <w:b/>
          <w:sz w:val="22"/>
          <w:szCs w:val="22"/>
        </w:rPr>
        <w:t>, moved to approve the request and forward it to the 4:00 p.m. Council meeting for formal consideration.  The motion passed unanimously.</w:t>
      </w:r>
    </w:p>
    <w:p w:rsidR="009022BA" w:rsidRDefault="009022BA" w:rsidP="009022BA">
      <w:pPr>
        <w:tabs>
          <w:tab w:val="left" w:pos="1440"/>
        </w:tabs>
        <w:jc w:val="both"/>
        <w:rPr>
          <w:rFonts w:ascii="Arial" w:hAnsi="Arial" w:cs="Arial"/>
          <w:b/>
          <w:sz w:val="22"/>
          <w:szCs w:val="22"/>
        </w:rPr>
      </w:pPr>
    </w:p>
    <w:p w:rsidR="009022BA" w:rsidRDefault="009022BA" w:rsidP="009022BA">
      <w:pPr>
        <w:tabs>
          <w:tab w:val="left" w:pos="720"/>
          <w:tab w:val="left" w:pos="2880"/>
        </w:tabs>
        <w:jc w:val="center"/>
        <w:rPr>
          <w:sz w:val="28"/>
          <w:szCs w:val="28"/>
        </w:rPr>
      </w:pPr>
      <w:r>
        <w:rPr>
          <w:sz w:val="28"/>
          <w:szCs w:val="28"/>
        </w:rPr>
        <w:t>♦♦♦   ♦♦♦   ♦♦♦   ♦♦♦   ♦♦♦</w:t>
      </w:r>
    </w:p>
    <w:p w:rsidR="009022BA" w:rsidRDefault="009022BA" w:rsidP="009022BA">
      <w:pPr>
        <w:tabs>
          <w:tab w:val="left" w:pos="1440"/>
        </w:tabs>
        <w:jc w:val="both"/>
        <w:rPr>
          <w:rFonts w:ascii="Arial" w:hAnsi="Arial" w:cs="Arial"/>
          <w:b/>
          <w:sz w:val="22"/>
          <w:szCs w:val="22"/>
        </w:rPr>
      </w:pPr>
    </w:p>
    <w:p w:rsidR="009022BA" w:rsidRDefault="009022BA" w:rsidP="009022BA">
      <w:pPr>
        <w:tabs>
          <w:tab w:val="left" w:pos="1440"/>
        </w:tabs>
        <w:jc w:val="both"/>
        <w:rPr>
          <w:rFonts w:ascii="Arial" w:hAnsi="Arial" w:cs="Arial"/>
          <w:sz w:val="22"/>
          <w:szCs w:val="22"/>
          <w:u w:val="single"/>
        </w:rPr>
      </w:pPr>
      <w:r>
        <w:rPr>
          <w:rFonts w:ascii="Arial" w:hAnsi="Arial" w:cs="Arial"/>
          <w:sz w:val="22"/>
          <w:szCs w:val="22"/>
          <w:u w:val="single"/>
        </w:rPr>
        <w:t>Other Business</w:t>
      </w:r>
    </w:p>
    <w:p w:rsidR="009022BA" w:rsidRDefault="009022BA" w:rsidP="009022BA">
      <w:pPr>
        <w:tabs>
          <w:tab w:val="left" w:pos="1440"/>
        </w:tabs>
        <w:jc w:val="both"/>
        <w:rPr>
          <w:rFonts w:ascii="Arial" w:hAnsi="Arial" w:cs="Arial"/>
          <w:sz w:val="22"/>
          <w:szCs w:val="22"/>
          <w:u w:val="single"/>
        </w:rPr>
      </w:pPr>
    </w:p>
    <w:p w:rsidR="009022BA" w:rsidRDefault="009022BA" w:rsidP="009022BA">
      <w:pPr>
        <w:tabs>
          <w:tab w:val="left" w:pos="1440"/>
        </w:tabs>
        <w:jc w:val="both"/>
        <w:rPr>
          <w:rFonts w:ascii="Arial" w:hAnsi="Arial" w:cs="Arial"/>
          <w:i/>
          <w:sz w:val="22"/>
          <w:szCs w:val="22"/>
        </w:rPr>
      </w:pPr>
      <w:r>
        <w:rPr>
          <w:rFonts w:ascii="Arial" w:hAnsi="Arial" w:cs="Arial"/>
          <w:i/>
          <w:sz w:val="22"/>
          <w:szCs w:val="22"/>
        </w:rPr>
        <w:t>Approval of Minutes</w:t>
      </w:r>
    </w:p>
    <w:p w:rsidR="009022BA" w:rsidRDefault="009022BA" w:rsidP="009022BA">
      <w:pPr>
        <w:tabs>
          <w:tab w:val="left" w:pos="1440"/>
        </w:tabs>
        <w:jc w:val="both"/>
        <w:rPr>
          <w:rFonts w:ascii="Arial" w:hAnsi="Arial" w:cs="Arial"/>
          <w:i/>
          <w:sz w:val="22"/>
          <w:szCs w:val="22"/>
        </w:rPr>
      </w:pPr>
    </w:p>
    <w:p w:rsidR="009022BA" w:rsidRDefault="009022BA" w:rsidP="009022BA">
      <w:pPr>
        <w:tabs>
          <w:tab w:val="left" w:pos="1440"/>
        </w:tabs>
        <w:jc w:val="both"/>
        <w:rPr>
          <w:rFonts w:ascii="Arial" w:hAnsi="Arial" w:cs="Arial"/>
          <w:b/>
          <w:sz w:val="22"/>
          <w:szCs w:val="22"/>
        </w:rPr>
      </w:pPr>
      <w:r>
        <w:rPr>
          <w:rFonts w:ascii="Arial" w:hAnsi="Arial" w:cs="Arial"/>
          <w:i/>
          <w:sz w:val="22"/>
          <w:szCs w:val="22"/>
        </w:rPr>
        <w:tab/>
      </w:r>
      <w:r>
        <w:rPr>
          <w:rFonts w:ascii="Arial" w:hAnsi="Arial" w:cs="Arial"/>
          <w:b/>
          <w:sz w:val="22"/>
          <w:szCs w:val="22"/>
        </w:rPr>
        <w:t xml:space="preserve">Council Member </w:t>
      </w:r>
      <w:r w:rsidR="001960C1">
        <w:rPr>
          <w:rFonts w:ascii="Arial" w:hAnsi="Arial" w:cs="Arial"/>
          <w:b/>
          <w:sz w:val="22"/>
          <w:szCs w:val="22"/>
        </w:rPr>
        <w:t>Bradshaw</w:t>
      </w:r>
      <w:r>
        <w:rPr>
          <w:rFonts w:ascii="Arial" w:hAnsi="Arial" w:cs="Arial"/>
          <w:b/>
          <w:sz w:val="22"/>
          <w:szCs w:val="22"/>
        </w:rPr>
        <w:t xml:space="preserve">, seconded by Council Member </w:t>
      </w:r>
      <w:r w:rsidR="001960C1">
        <w:rPr>
          <w:rFonts w:ascii="Arial" w:hAnsi="Arial" w:cs="Arial"/>
          <w:b/>
          <w:sz w:val="22"/>
          <w:szCs w:val="22"/>
        </w:rPr>
        <w:t>Newton</w:t>
      </w:r>
      <w:r>
        <w:rPr>
          <w:rFonts w:ascii="Arial" w:hAnsi="Arial" w:cs="Arial"/>
          <w:b/>
          <w:sz w:val="22"/>
          <w:szCs w:val="22"/>
        </w:rPr>
        <w:t>, moved to approve the Committee of the Whole minutes for Tuesday, October 14, 2014.  The motion passed unanimously.</w:t>
      </w:r>
    </w:p>
    <w:p w:rsidR="009022BA" w:rsidRDefault="009022BA" w:rsidP="009022BA">
      <w:pPr>
        <w:tabs>
          <w:tab w:val="left" w:pos="1440"/>
        </w:tabs>
        <w:jc w:val="both"/>
        <w:rPr>
          <w:rFonts w:ascii="Arial" w:hAnsi="Arial" w:cs="Arial"/>
          <w:b/>
          <w:sz w:val="22"/>
          <w:szCs w:val="22"/>
        </w:rPr>
      </w:pPr>
    </w:p>
    <w:p w:rsidR="009022BA" w:rsidRDefault="009022BA" w:rsidP="009022BA">
      <w:pPr>
        <w:tabs>
          <w:tab w:val="left" w:pos="720"/>
          <w:tab w:val="left" w:pos="2880"/>
        </w:tabs>
        <w:jc w:val="center"/>
        <w:rPr>
          <w:sz w:val="28"/>
          <w:szCs w:val="28"/>
        </w:rPr>
      </w:pPr>
      <w:r>
        <w:rPr>
          <w:sz w:val="28"/>
          <w:szCs w:val="28"/>
        </w:rPr>
        <w:t>♦♦♦   ♦♦♦   ♦♦♦   ♦♦♦   ♦♦♦</w:t>
      </w:r>
    </w:p>
    <w:p w:rsidR="009022BA" w:rsidRDefault="009022BA" w:rsidP="009022BA">
      <w:pPr>
        <w:tabs>
          <w:tab w:val="left" w:pos="1440"/>
        </w:tabs>
        <w:jc w:val="both"/>
        <w:rPr>
          <w:rFonts w:ascii="Arial" w:hAnsi="Arial" w:cs="Arial"/>
          <w:b/>
          <w:sz w:val="22"/>
          <w:szCs w:val="22"/>
        </w:rPr>
      </w:pPr>
    </w:p>
    <w:p w:rsidR="001960C1" w:rsidRPr="000C23E7" w:rsidRDefault="009022BA" w:rsidP="001960C1">
      <w:pPr>
        <w:pStyle w:val="ListParagraph"/>
        <w:tabs>
          <w:tab w:val="left" w:pos="1440"/>
        </w:tabs>
        <w:ind w:left="0"/>
        <w:rPr>
          <w:b/>
        </w:rPr>
      </w:pPr>
      <w:r>
        <w:rPr>
          <w:rFonts w:ascii="Arial" w:hAnsi="Arial" w:cs="Arial"/>
          <w:b/>
          <w:sz w:val="22"/>
          <w:szCs w:val="22"/>
        </w:rPr>
        <w:tab/>
      </w:r>
      <w:r>
        <w:rPr>
          <w:rFonts w:ascii="Arial" w:hAnsi="Arial" w:cs="Arial"/>
          <w:sz w:val="22"/>
          <w:szCs w:val="22"/>
        </w:rPr>
        <w:t>The meeting was adjourned at</w:t>
      </w:r>
      <w:r w:rsidR="001960C1">
        <w:rPr>
          <w:rFonts w:ascii="Arial" w:hAnsi="Arial" w:cs="Arial"/>
          <w:sz w:val="22"/>
          <w:szCs w:val="22"/>
        </w:rPr>
        <w:t xml:space="preserve"> </w:t>
      </w:r>
      <w:hyperlink r:id="rId17" w:tooltip="10/21/2014 COW 3:46:03 PM" w:history="1">
        <w:r w:rsidR="001960C1" w:rsidRPr="001960C1">
          <w:rPr>
            <w:rStyle w:val="Hyperlink"/>
            <w:rFonts w:ascii="Arial" w:hAnsi="Arial" w:cs="Arial"/>
            <w:sz w:val="22"/>
            <w:szCs w:val="22"/>
          </w:rPr>
          <w:t>3:46:03 PM</w:t>
        </w:r>
      </w:hyperlink>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sz w:val="22"/>
          <w:szCs w:val="22"/>
        </w:rPr>
      </w:pPr>
    </w:p>
    <w:p w:rsidR="009022BA" w:rsidRPr="00A1769B" w:rsidRDefault="009022BA" w:rsidP="009022BA">
      <w:pPr>
        <w:tabs>
          <w:tab w:val="left" w:pos="1440"/>
        </w:tabs>
        <w:rPr>
          <w:rFonts w:ascii="Arial" w:hAnsi="Arial" w:cs="Arial"/>
          <w:sz w:val="22"/>
          <w:szCs w:val="22"/>
        </w:rPr>
      </w:pPr>
    </w:p>
    <w:p w:rsidR="009022BA" w:rsidRDefault="009022BA" w:rsidP="009022BA">
      <w:pPr>
        <w:tabs>
          <w:tab w:val="left" w:pos="1440"/>
        </w:tabs>
      </w:pPr>
    </w:p>
    <w:p w:rsidR="009022BA" w:rsidRPr="001A4DF9" w:rsidRDefault="009022BA" w:rsidP="009022BA">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9022BA" w:rsidRPr="001A4DF9" w:rsidRDefault="009022BA" w:rsidP="009022BA">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Chair, Committee of the Whole</w:t>
      </w:r>
    </w:p>
    <w:p w:rsidR="009022BA" w:rsidRPr="001A4DF9" w:rsidRDefault="009022BA" w:rsidP="009022BA">
      <w:pPr>
        <w:tabs>
          <w:tab w:val="left" w:pos="1440"/>
        </w:tabs>
        <w:jc w:val="both"/>
        <w:rPr>
          <w:rFonts w:ascii="Arial" w:hAnsi="Arial" w:cs="Arial"/>
          <w:sz w:val="22"/>
          <w:szCs w:val="22"/>
        </w:rPr>
      </w:pPr>
    </w:p>
    <w:p w:rsidR="009022BA" w:rsidRPr="001A4DF9" w:rsidRDefault="009022BA" w:rsidP="009022BA">
      <w:pPr>
        <w:tabs>
          <w:tab w:val="left" w:pos="1440"/>
        </w:tabs>
        <w:jc w:val="both"/>
        <w:rPr>
          <w:rFonts w:ascii="Arial" w:hAnsi="Arial" w:cs="Arial"/>
          <w:sz w:val="22"/>
          <w:szCs w:val="22"/>
        </w:rPr>
      </w:pPr>
    </w:p>
    <w:p w:rsidR="009022BA" w:rsidRPr="001A4DF9"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sz w:val="22"/>
          <w:szCs w:val="22"/>
        </w:rPr>
      </w:pPr>
    </w:p>
    <w:p w:rsidR="00CF6A6C" w:rsidRDefault="009022BA" w:rsidP="009022BA">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p>
    <w:p w:rsidR="00CF6A6C" w:rsidRDefault="00CF6A6C" w:rsidP="009022BA">
      <w:pPr>
        <w:tabs>
          <w:tab w:val="left" w:pos="1440"/>
        </w:tabs>
        <w:jc w:val="both"/>
        <w:rPr>
          <w:rFonts w:ascii="Arial" w:hAnsi="Arial" w:cs="Arial"/>
          <w:sz w:val="22"/>
          <w:szCs w:val="22"/>
        </w:rPr>
      </w:pPr>
    </w:p>
    <w:p w:rsidR="00CF6A6C" w:rsidRDefault="00CF6A6C" w:rsidP="009022BA">
      <w:pPr>
        <w:tabs>
          <w:tab w:val="left" w:pos="1440"/>
        </w:tabs>
        <w:jc w:val="both"/>
        <w:rPr>
          <w:rFonts w:ascii="Arial" w:hAnsi="Arial" w:cs="Arial"/>
          <w:sz w:val="22"/>
          <w:szCs w:val="22"/>
        </w:rPr>
      </w:pPr>
    </w:p>
    <w:p w:rsidR="00CF6A6C" w:rsidRDefault="00CF6A6C" w:rsidP="009022BA">
      <w:pPr>
        <w:tabs>
          <w:tab w:val="left" w:pos="1440"/>
        </w:tabs>
        <w:jc w:val="both"/>
        <w:rPr>
          <w:rFonts w:ascii="Arial" w:hAnsi="Arial" w:cs="Arial"/>
          <w:sz w:val="22"/>
          <w:szCs w:val="22"/>
        </w:rPr>
      </w:pPr>
    </w:p>
    <w:p w:rsidR="009022BA" w:rsidRPr="001A4DF9" w:rsidRDefault="00CF6A6C" w:rsidP="009022BA">
      <w:pPr>
        <w:tabs>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22BA" w:rsidRPr="001A4DF9">
        <w:rPr>
          <w:rFonts w:ascii="Arial" w:hAnsi="Arial" w:cs="Arial"/>
          <w:sz w:val="22"/>
          <w:szCs w:val="22"/>
        </w:rPr>
        <w:t>___________________________________</w:t>
      </w:r>
    </w:p>
    <w:p w:rsidR="009022BA" w:rsidRPr="001A4DF9" w:rsidRDefault="009022BA" w:rsidP="009022BA">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Deputy Clerk</w:t>
      </w:r>
    </w:p>
    <w:p w:rsidR="009022BA" w:rsidRDefault="009022BA" w:rsidP="009022BA">
      <w:pPr>
        <w:tabs>
          <w:tab w:val="left" w:pos="1440"/>
        </w:tabs>
        <w:jc w:val="both"/>
        <w:rPr>
          <w:rFonts w:ascii="Arial" w:hAnsi="Arial" w:cs="Arial"/>
          <w:sz w:val="22"/>
          <w:szCs w:val="22"/>
        </w:rPr>
      </w:pPr>
    </w:p>
    <w:p w:rsidR="009022BA" w:rsidRDefault="009022BA" w:rsidP="009022BA">
      <w:pPr>
        <w:tabs>
          <w:tab w:val="left" w:pos="1440"/>
        </w:tabs>
        <w:jc w:val="both"/>
        <w:rPr>
          <w:rFonts w:ascii="Arial" w:hAnsi="Arial" w:cs="Arial"/>
          <w:sz w:val="22"/>
          <w:szCs w:val="22"/>
        </w:rPr>
      </w:pPr>
    </w:p>
    <w:p w:rsidR="009022BA" w:rsidRPr="001A4DF9" w:rsidRDefault="009022BA" w:rsidP="009022BA">
      <w:pPr>
        <w:tabs>
          <w:tab w:val="left" w:pos="1440"/>
        </w:tabs>
        <w:jc w:val="both"/>
        <w:rPr>
          <w:rFonts w:ascii="Arial" w:hAnsi="Arial" w:cs="Arial"/>
          <w:sz w:val="22"/>
          <w:szCs w:val="22"/>
        </w:rPr>
      </w:pPr>
    </w:p>
    <w:p w:rsidR="009022BA" w:rsidRDefault="009022BA" w:rsidP="009022B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9022BA" w:rsidRDefault="009022BA" w:rsidP="009022BA">
      <w:pPr>
        <w:tabs>
          <w:tab w:val="left" w:pos="1440"/>
        </w:tabs>
      </w:pPr>
    </w:p>
    <w:p w:rsidR="009022BA" w:rsidRDefault="009022BA" w:rsidP="009022B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9022BA" w:rsidRDefault="009022BA" w:rsidP="009022BA">
      <w:pPr>
        <w:tabs>
          <w:tab w:val="left" w:pos="1440"/>
        </w:tabs>
      </w:pPr>
    </w:p>
    <w:p w:rsidR="00747190" w:rsidRPr="00747190" w:rsidRDefault="009022BA" w:rsidP="009022BA">
      <w:pPr>
        <w:tabs>
          <w:tab w:val="left" w:pos="720"/>
          <w:tab w:val="left" w:pos="2880"/>
        </w:tabs>
        <w:jc w:val="center"/>
        <w:rPr>
          <w:rFonts w:ascii="Arial" w:hAnsi="Arial" w:cs="Arial"/>
          <w:sz w:val="22"/>
          <w:szCs w:val="22"/>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sidR="0092067B">
        <w:rPr>
          <w:sz w:val="28"/>
          <w:szCs w:val="28"/>
        </w:rPr>
        <w:t xml:space="preserve"> </w:t>
      </w:r>
    </w:p>
    <w:sectPr w:rsidR="00747190" w:rsidRPr="00747190" w:rsidSect="00CF6A6C">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6C" w:rsidRDefault="00CF6A6C" w:rsidP="00CF6A6C">
      <w:r>
        <w:separator/>
      </w:r>
    </w:p>
  </w:endnote>
  <w:endnote w:type="continuationSeparator" w:id="0">
    <w:p w:rsidR="00CF6A6C" w:rsidRDefault="00CF6A6C" w:rsidP="00CF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48330"/>
      <w:docPartObj>
        <w:docPartGallery w:val="Page Numbers (Bottom of Page)"/>
        <w:docPartUnique/>
      </w:docPartObj>
    </w:sdtPr>
    <w:sdtEndPr>
      <w:rPr>
        <w:noProof/>
      </w:rPr>
    </w:sdtEndPr>
    <w:sdtContent>
      <w:p w:rsidR="00CF6A6C" w:rsidRDefault="00CF6A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6A6C" w:rsidRDefault="00CF6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6C" w:rsidRDefault="00CF6A6C" w:rsidP="00CF6A6C">
      <w:r>
        <w:separator/>
      </w:r>
    </w:p>
  </w:footnote>
  <w:footnote w:type="continuationSeparator" w:id="0">
    <w:p w:rsidR="00CF6A6C" w:rsidRDefault="00CF6A6C" w:rsidP="00CF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C" w:rsidRDefault="00CF6A6C">
    <w:pPr>
      <w:pStyle w:val="Header"/>
      <w:rPr>
        <w:rFonts w:ascii="Arial" w:hAnsi="Arial" w:cs="Arial"/>
        <w:sz w:val="22"/>
        <w:szCs w:val="22"/>
      </w:rPr>
    </w:pPr>
    <w:r>
      <w:rPr>
        <w:rFonts w:ascii="Arial" w:hAnsi="Arial" w:cs="Arial"/>
        <w:sz w:val="22"/>
        <w:szCs w:val="22"/>
      </w:rPr>
      <w:t>Committee of the Whole</w:t>
    </w:r>
  </w:p>
  <w:p w:rsidR="00CF6A6C" w:rsidRPr="00CF6A6C" w:rsidRDefault="00CF6A6C">
    <w:pPr>
      <w:pStyle w:val="Header"/>
      <w:rPr>
        <w:rFonts w:ascii="Arial" w:hAnsi="Arial" w:cs="Arial"/>
        <w:sz w:val="22"/>
        <w:szCs w:val="22"/>
      </w:rPr>
    </w:pPr>
    <w:r>
      <w:rPr>
        <w:rFonts w:ascii="Arial" w:hAnsi="Arial" w:cs="Arial"/>
        <w:sz w:val="22"/>
        <w:szCs w:val="22"/>
      </w:rPr>
      <w:t>October 21, 2014</w:t>
    </w:r>
  </w:p>
  <w:p w:rsidR="00CF6A6C" w:rsidRDefault="00CF6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7B1F"/>
    <w:multiLevelType w:val="hybridMultilevel"/>
    <w:tmpl w:val="4622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C3FFB"/>
    <w:multiLevelType w:val="hybridMultilevel"/>
    <w:tmpl w:val="9B5EF5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FD"/>
    <w:rsid w:val="0004643F"/>
    <w:rsid w:val="000B2842"/>
    <w:rsid w:val="00113E0C"/>
    <w:rsid w:val="00154A54"/>
    <w:rsid w:val="001960C1"/>
    <w:rsid w:val="002275E7"/>
    <w:rsid w:val="00275727"/>
    <w:rsid w:val="00364D4B"/>
    <w:rsid w:val="003A3474"/>
    <w:rsid w:val="003C1F34"/>
    <w:rsid w:val="0040306D"/>
    <w:rsid w:val="0041605E"/>
    <w:rsid w:val="0047127D"/>
    <w:rsid w:val="004753E3"/>
    <w:rsid w:val="004B1C54"/>
    <w:rsid w:val="005B0A70"/>
    <w:rsid w:val="005D1066"/>
    <w:rsid w:val="005E467E"/>
    <w:rsid w:val="0063559A"/>
    <w:rsid w:val="006D1BE4"/>
    <w:rsid w:val="00722AFD"/>
    <w:rsid w:val="00747190"/>
    <w:rsid w:val="00763B1B"/>
    <w:rsid w:val="007C019C"/>
    <w:rsid w:val="008057F7"/>
    <w:rsid w:val="00831019"/>
    <w:rsid w:val="008457B4"/>
    <w:rsid w:val="008D43A9"/>
    <w:rsid w:val="009022BA"/>
    <w:rsid w:val="0091760F"/>
    <w:rsid w:val="0092067B"/>
    <w:rsid w:val="00966A0C"/>
    <w:rsid w:val="009A0828"/>
    <w:rsid w:val="00B13493"/>
    <w:rsid w:val="00B66B1E"/>
    <w:rsid w:val="00C2072E"/>
    <w:rsid w:val="00C837E9"/>
    <w:rsid w:val="00C964AF"/>
    <w:rsid w:val="00CB5CA8"/>
    <w:rsid w:val="00CF6A6C"/>
    <w:rsid w:val="00D1597C"/>
    <w:rsid w:val="00D61C09"/>
    <w:rsid w:val="00D632B7"/>
    <w:rsid w:val="00D665B8"/>
    <w:rsid w:val="00F126FF"/>
    <w:rsid w:val="00F2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FD"/>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60C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2AFD"/>
    <w:rPr>
      <w:color w:val="0000FF"/>
      <w:u w:val="single"/>
    </w:rPr>
  </w:style>
  <w:style w:type="paragraph" w:styleId="ListParagraph">
    <w:name w:val="List Paragraph"/>
    <w:basedOn w:val="Normal"/>
    <w:uiPriority w:val="34"/>
    <w:qFormat/>
    <w:rsid w:val="00722AFD"/>
    <w:pPr>
      <w:ind w:left="720"/>
      <w:contextualSpacing/>
    </w:pPr>
  </w:style>
  <w:style w:type="character" w:customStyle="1" w:styleId="Heading2Char">
    <w:name w:val="Heading 2 Char"/>
    <w:basedOn w:val="DefaultParagraphFont"/>
    <w:link w:val="Heading2"/>
    <w:rsid w:val="001960C1"/>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9A0828"/>
    <w:rPr>
      <w:color w:val="800080" w:themeColor="followedHyperlink"/>
      <w:u w:val="single"/>
    </w:rPr>
  </w:style>
  <w:style w:type="paragraph" w:styleId="NoSpacing">
    <w:name w:val="No Spacing"/>
    <w:uiPriority w:val="1"/>
    <w:qFormat/>
    <w:rsid w:val="0004643F"/>
  </w:style>
  <w:style w:type="paragraph" w:styleId="BalloonText">
    <w:name w:val="Balloon Text"/>
    <w:basedOn w:val="Normal"/>
    <w:link w:val="BalloonTextChar"/>
    <w:uiPriority w:val="99"/>
    <w:semiHidden/>
    <w:unhideWhenUsed/>
    <w:rsid w:val="008057F7"/>
    <w:rPr>
      <w:rFonts w:ascii="Tahoma" w:hAnsi="Tahoma" w:cs="Tahoma"/>
      <w:sz w:val="16"/>
      <w:szCs w:val="16"/>
    </w:rPr>
  </w:style>
  <w:style w:type="character" w:customStyle="1" w:styleId="BalloonTextChar">
    <w:name w:val="Balloon Text Char"/>
    <w:basedOn w:val="DefaultParagraphFont"/>
    <w:link w:val="BalloonText"/>
    <w:uiPriority w:val="99"/>
    <w:semiHidden/>
    <w:rsid w:val="008057F7"/>
    <w:rPr>
      <w:rFonts w:ascii="Tahoma" w:eastAsia="Times New Roman" w:hAnsi="Tahoma" w:cs="Tahoma"/>
      <w:sz w:val="16"/>
      <w:szCs w:val="16"/>
    </w:rPr>
  </w:style>
  <w:style w:type="paragraph" w:styleId="Header">
    <w:name w:val="header"/>
    <w:basedOn w:val="Normal"/>
    <w:link w:val="HeaderChar"/>
    <w:uiPriority w:val="99"/>
    <w:unhideWhenUsed/>
    <w:rsid w:val="00CF6A6C"/>
    <w:pPr>
      <w:tabs>
        <w:tab w:val="center" w:pos="4680"/>
        <w:tab w:val="right" w:pos="9360"/>
      </w:tabs>
    </w:pPr>
  </w:style>
  <w:style w:type="character" w:customStyle="1" w:styleId="HeaderChar">
    <w:name w:val="Header Char"/>
    <w:basedOn w:val="DefaultParagraphFont"/>
    <w:link w:val="Header"/>
    <w:uiPriority w:val="99"/>
    <w:rsid w:val="00CF6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A6C"/>
    <w:pPr>
      <w:tabs>
        <w:tab w:val="center" w:pos="4680"/>
        <w:tab w:val="right" w:pos="9360"/>
      </w:tabs>
    </w:pPr>
  </w:style>
  <w:style w:type="character" w:customStyle="1" w:styleId="FooterChar">
    <w:name w:val="Footer Char"/>
    <w:basedOn w:val="DefaultParagraphFont"/>
    <w:link w:val="Footer"/>
    <w:uiPriority w:val="99"/>
    <w:rsid w:val="00CF6A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FD"/>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60C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2AFD"/>
    <w:rPr>
      <w:color w:val="0000FF"/>
      <w:u w:val="single"/>
    </w:rPr>
  </w:style>
  <w:style w:type="paragraph" w:styleId="ListParagraph">
    <w:name w:val="List Paragraph"/>
    <w:basedOn w:val="Normal"/>
    <w:uiPriority w:val="34"/>
    <w:qFormat/>
    <w:rsid w:val="00722AFD"/>
    <w:pPr>
      <w:ind w:left="720"/>
      <w:contextualSpacing/>
    </w:pPr>
  </w:style>
  <w:style w:type="character" w:customStyle="1" w:styleId="Heading2Char">
    <w:name w:val="Heading 2 Char"/>
    <w:basedOn w:val="DefaultParagraphFont"/>
    <w:link w:val="Heading2"/>
    <w:rsid w:val="001960C1"/>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9A0828"/>
    <w:rPr>
      <w:color w:val="800080" w:themeColor="followedHyperlink"/>
      <w:u w:val="single"/>
    </w:rPr>
  </w:style>
  <w:style w:type="paragraph" w:styleId="NoSpacing">
    <w:name w:val="No Spacing"/>
    <w:uiPriority w:val="1"/>
    <w:qFormat/>
    <w:rsid w:val="0004643F"/>
  </w:style>
  <w:style w:type="paragraph" w:styleId="BalloonText">
    <w:name w:val="Balloon Text"/>
    <w:basedOn w:val="Normal"/>
    <w:link w:val="BalloonTextChar"/>
    <w:uiPriority w:val="99"/>
    <w:semiHidden/>
    <w:unhideWhenUsed/>
    <w:rsid w:val="008057F7"/>
    <w:rPr>
      <w:rFonts w:ascii="Tahoma" w:hAnsi="Tahoma" w:cs="Tahoma"/>
      <w:sz w:val="16"/>
      <w:szCs w:val="16"/>
    </w:rPr>
  </w:style>
  <w:style w:type="character" w:customStyle="1" w:styleId="BalloonTextChar">
    <w:name w:val="Balloon Text Char"/>
    <w:basedOn w:val="DefaultParagraphFont"/>
    <w:link w:val="BalloonText"/>
    <w:uiPriority w:val="99"/>
    <w:semiHidden/>
    <w:rsid w:val="008057F7"/>
    <w:rPr>
      <w:rFonts w:ascii="Tahoma" w:eastAsia="Times New Roman" w:hAnsi="Tahoma" w:cs="Tahoma"/>
      <w:sz w:val="16"/>
      <w:szCs w:val="16"/>
    </w:rPr>
  </w:style>
  <w:style w:type="paragraph" w:styleId="Header">
    <w:name w:val="header"/>
    <w:basedOn w:val="Normal"/>
    <w:link w:val="HeaderChar"/>
    <w:uiPriority w:val="99"/>
    <w:unhideWhenUsed/>
    <w:rsid w:val="00CF6A6C"/>
    <w:pPr>
      <w:tabs>
        <w:tab w:val="center" w:pos="4680"/>
        <w:tab w:val="right" w:pos="9360"/>
      </w:tabs>
    </w:pPr>
  </w:style>
  <w:style w:type="character" w:customStyle="1" w:styleId="HeaderChar">
    <w:name w:val="Header Char"/>
    <w:basedOn w:val="DefaultParagraphFont"/>
    <w:link w:val="Header"/>
    <w:uiPriority w:val="99"/>
    <w:rsid w:val="00CF6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A6C"/>
    <w:pPr>
      <w:tabs>
        <w:tab w:val="center" w:pos="4680"/>
        <w:tab w:val="right" w:pos="9360"/>
      </w:tabs>
    </w:pPr>
  </w:style>
  <w:style w:type="character" w:customStyle="1" w:styleId="FooterChar">
    <w:name w:val="Footer Char"/>
    <w:basedOn w:val="DefaultParagraphFont"/>
    <w:link w:val="Footer"/>
    <w:uiPriority w:val="99"/>
    <w:rsid w:val="00CF6A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21-Oct-2014&amp;quot;?path=&amp;quot;&amp;quot;?position=&amp;quot;15:44:23&amp;quot;?Data=&amp;quot;60297ec4&amp;quo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tr://?location=&amp;quot;COW&amp;quot;?date=&amp;quot;21-Oct-2014&amp;quot;?path=&amp;quot;&amp;quot;?position=&amp;quot;15:43:57&amp;quot;?Data=&amp;quot;1092c252&amp;quot;" TargetMode="External"/><Relationship Id="rId17" Type="http://schemas.openxmlformats.org/officeDocument/2006/relationships/hyperlink" Target="ftr://?location=&amp;quot;COW&amp;quot;?date=&amp;quot;21-Oct-2014&amp;quot;?path=&amp;quot;&amp;quot;?position=&amp;quot;15:46:03&amp;quot;?Data=&amp;quot;29140ff2&amp;quot;" TargetMode="External"/><Relationship Id="rId2" Type="http://schemas.openxmlformats.org/officeDocument/2006/relationships/numbering" Target="numbering.xml"/><Relationship Id="rId16" Type="http://schemas.openxmlformats.org/officeDocument/2006/relationships/hyperlink" Target="ftr://?location=&amp;quot;COW&amp;quot;?date=&amp;quot;21-Oct-2014&amp;quot;?path=&amp;quot;&amp;quot;?position=&amp;quot;15:46:03&amp;quot;?Data=&amp;quot;29140ff2&amp;qu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21-Oct-2014&amp;quot;?path=&amp;quot;&amp;quot;?position=&amp;quot;13:36:10&amp;quot;?Data=&amp;quot;d7f4f3d2&amp;quot;" TargetMode="External"/><Relationship Id="rId5" Type="http://schemas.openxmlformats.org/officeDocument/2006/relationships/settings" Target="settings.xml"/><Relationship Id="rId15" Type="http://schemas.openxmlformats.org/officeDocument/2006/relationships/hyperlink" Target="ftr://?location=&amp;quot;COW&amp;quot;?date=&amp;quot;21-Oct-2014&amp;quot;?path=&amp;quot;&amp;quot;?position=&amp;quot;15:45:44&amp;quot;?Data=&amp;quot;c465ce5e&amp;quot;" TargetMode="External"/><Relationship Id="rId10" Type="http://schemas.openxmlformats.org/officeDocument/2006/relationships/hyperlink" Target="ftr://?location=&amp;quot;COW&amp;quot;?date=&amp;quot;21-Oct-2014&amp;quot;?path=&amp;quot;&amp;quot;?position=&amp;quot;13:35:54&amp;quot;?Data=&amp;quot;28309d90&amp;quo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tr://?location=&amp;quot;COW&amp;quot;?date=&amp;quot;21-Oct-2014&amp;quot;?path=&amp;quot;&amp;quot;?position=&amp;quot;13:35:54&amp;quot;?Data=&amp;quot;28309d90&amp;quot;" TargetMode="External"/><Relationship Id="rId14" Type="http://schemas.openxmlformats.org/officeDocument/2006/relationships/hyperlink" Target="ftr://?location=&amp;quot;COW&amp;quot;?date=&amp;quot;21-Oct-2014&amp;quot;?path=&amp;quot;&amp;quot;?position=&amp;quot;15:45:22&amp;quot;?Data=&amp;quot;3757729f&amp;quo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75"/>
    <w:rsid w:val="00ED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43A54C96A456382BED0249CDD9F6A">
    <w:name w:val="BE343A54C96A456382BED0249CDD9F6A"/>
    <w:rsid w:val="00ED5B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43A54C96A456382BED0249CDD9F6A">
    <w:name w:val="BE343A54C96A456382BED0249CDD9F6A"/>
    <w:rsid w:val="00ED5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7D94-AA55-4F4A-940E-32E6DF13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2</cp:revision>
  <cp:lastPrinted>2014-10-24T14:13:00Z</cp:lastPrinted>
  <dcterms:created xsi:type="dcterms:W3CDTF">2014-10-24T14:44:00Z</dcterms:created>
  <dcterms:modified xsi:type="dcterms:W3CDTF">2014-10-24T14:44:00Z</dcterms:modified>
</cp:coreProperties>
</file>