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A05AC6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703372">
        <w:rPr>
          <w:sz w:val="18"/>
          <w:szCs w:val="18"/>
        </w:rPr>
        <w:t>September 23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CF56F3">
        <w:rPr>
          <w:sz w:val="22"/>
          <w:szCs w:val="22"/>
        </w:rPr>
        <w:t xml:space="preserve">The </w:t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A01766" w:rsidRPr="00311A64">
        <w:rPr>
          <w:i/>
          <w:sz w:val="22"/>
          <w:szCs w:val="22"/>
        </w:rPr>
        <w:t>Barry Burton, Davis County Planning Director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CF56F3" w:rsidRPr="00CF56F3" w:rsidRDefault="00F26D65" w:rsidP="00CF56F3">
      <w:pPr>
        <w:spacing w:line="276" w:lineRule="auto"/>
        <w:ind w:left="187" w:right="158"/>
        <w:rPr>
          <w:i/>
          <w:sz w:val="22"/>
          <w:szCs w:val="22"/>
        </w:rPr>
      </w:pPr>
      <w:r w:rsidRPr="00BF6FDE">
        <w:rPr>
          <w:sz w:val="22"/>
          <w:szCs w:val="22"/>
        </w:rPr>
        <w:tab/>
      </w:r>
      <w:r w:rsidR="00CF56F3" w:rsidRPr="00E62390">
        <w:rPr>
          <w:sz w:val="22"/>
          <w:szCs w:val="22"/>
        </w:rPr>
        <w:t xml:space="preserve">“The County Seat” report </w:t>
      </w:r>
      <w:r w:rsidR="00CF56F3" w:rsidRPr="00E62390">
        <w:rPr>
          <w:i/>
          <w:sz w:val="22"/>
          <w:szCs w:val="22"/>
        </w:rPr>
        <w:t>– Chad Booth</w:t>
      </w:r>
      <w:r w:rsidR="00CF56F3" w:rsidRPr="00CF56F3">
        <w:rPr>
          <w:i/>
          <w:sz w:val="22"/>
          <w:szCs w:val="22"/>
        </w:rPr>
        <w:t xml:space="preserve"> </w:t>
      </w:r>
    </w:p>
    <w:p w:rsidR="00161957" w:rsidRDefault="00CF56F3" w:rsidP="00215686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703372">
        <w:rPr>
          <w:sz w:val="22"/>
          <w:szCs w:val="22"/>
        </w:rPr>
        <w:t>Clean Out Your Medicine Cabinet – September 27</w:t>
      </w:r>
    </w:p>
    <w:p w:rsidR="000B4512" w:rsidRDefault="00D02944" w:rsidP="00F6316D">
      <w:pPr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F6316D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212D30" w:rsidRDefault="00346DF2" w:rsidP="0070337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6815F8">
        <w:rPr>
          <w:sz w:val="22"/>
          <w:szCs w:val="22"/>
        </w:rPr>
        <w:t xml:space="preserve">Public Hearing and Public Comment Period:  Davis County 2014-15 Action Plan </w:t>
      </w:r>
      <w:r w:rsidR="00212D30">
        <w:rPr>
          <w:sz w:val="22"/>
          <w:szCs w:val="22"/>
        </w:rPr>
        <w:t xml:space="preserve">for proposed Community </w:t>
      </w:r>
    </w:p>
    <w:p w:rsidR="006815F8" w:rsidRDefault="00212D30" w:rsidP="00212D30">
      <w:pPr>
        <w:ind w:left="187" w:right="158" w:firstLine="533"/>
        <w:rPr>
          <w:sz w:val="22"/>
          <w:szCs w:val="22"/>
        </w:rPr>
      </w:pPr>
      <w:r>
        <w:rPr>
          <w:sz w:val="22"/>
          <w:szCs w:val="22"/>
        </w:rPr>
        <w:t xml:space="preserve">     Development Block Grant (CDBG) funds</w:t>
      </w:r>
    </w:p>
    <w:p w:rsidR="00212D30" w:rsidRDefault="00212D30" w:rsidP="00212D30">
      <w:pPr>
        <w:ind w:left="187" w:right="158" w:firstLine="533"/>
        <w:rPr>
          <w:sz w:val="22"/>
          <w:szCs w:val="22"/>
        </w:rPr>
      </w:pPr>
      <w:r w:rsidRPr="00E62390">
        <w:rPr>
          <w:sz w:val="22"/>
          <w:szCs w:val="22"/>
        </w:rPr>
        <w:t xml:space="preserve">Request for adoption of Community Development Block Grant (CDBG) </w:t>
      </w:r>
      <w:proofErr w:type="gramStart"/>
      <w:r w:rsidRPr="00E62390">
        <w:rPr>
          <w:sz w:val="22"/>
          <w:szCs w:val="22"/>
        </w:rPr>
        <w:t>2014-15 Action Plan</w:t>
      </w:r>
      <w:proofErr w:type="gramEnd"/>
    </w:p>
    <w:p w:rsidR="00CF56F3" w:rsidRDefault="00212D30" w:rsidP="00212D30">
      <w:pPr>
        <w:ind w:left="187" w:right="158" w:firstLine="533"/>
        <w:rPr>
          <w:sz w:val="22"/>
          <w:szCs w:val="22"/>
        </w:rPr>
      </w:pPr>
      <w:proofErr w:type="spellStart"/>
      <w:r w:rsidRPr="00212D30">
        <w:rPr>
          <w:sz w:val="22"/>
          <w:szCs w:val="22"/>
        </w:rPr>
        <w:t>Subgrantee</w:t>
      </w:r>
      <w:proofErr w:type="spellEnd"/>
      <w:r w:rsidRPr="00212D30">
        <w:rPr>
          <w:sz w:val="22"/>
          <w:szCs w:val="22"/>
        </w:rPr>
        <w:t xml:space="preserve"> agreement with National Alliance on Mental Illness-Utah – </w:t>
      </w:r>
      <w:r w:rsidR="00CF56F3">
        <w:rPr>
          <w:sz w:val="22"/>
          <w:szCs w:val="22"/>
        </w:rPr>
        <w:t>Social Services Block Grant (</w:t>
      </w:r>
      <w:r w:rsidRPr="00212D30">
        <w:rPr>
          <w:sz w:val="22"/>
          <w:szCs w:val="22"/>
        </w:rPr>
        <w:t>SSBG</w:t>
      </w:r>
      <w:r w:rsidR="00CF56F3">
        <w:rPr>
          <w:sz w:val="22"/>
          <w:szCs w:val="22"/>
        </w:rPr>
        <w:t>)</w:t>
      </w:r>
    </w:p>
    <w:p w:rsidR="00212D30" w:rsidRPr="00212D30" w:rsidRDefault="00CF56F3" w:rsidP="00E62390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provide funds for operating </w:t>
      </w:r>
      <w:r w:rsidR="00212D30" w:rsidRPr="00212D30">
        <w:rPr>
          <w:sz w:val="22"/>
          <w:szCs w:val="22"/>
        </w:rPr>
        <w:t>expenses for mento</w:t>
      </w:r>
      <w:r w:rsidR="00E62390">
        <w:rPr>
          <w:sz w:val="22"/>
          <w:szCs w:val="22"/>
        </w:rPr>
        <w:t xml:space="preserve">ring support services to mental </w:t>
      </w:r>
      <w:r w:rsidR="00212D30" w:rsidRPr="00212D30">
        <w:rPr>
          <w:sz w:val="22"/>
          <w:szCs w:val="22"/>
        </w:rPr>
        <w:t>health court</w:t>
      </w:r>
      <w:r w:rsidR="00E62390">
        <w:rPr>
          <w:sz w:val="22"/>
          <w:szCs w:val="22"/>
        </w:rPr>
        <w:t xml:space="preserve"> </w:t>
      </w:r>
      <w:bookmarkStart w:id="0" w:name="_GoBack"/>
      <w:bookmarkEnd w:id="0"/>
      <w:r w:rsidR="00E62390">
        <w:rPr>
          <w:sz w:val="22"/>
          <w:szCs w:val="22"/>
        </w:rPr>
        <w:t>clients</w:t>
      </w:r>
      <w:r>
        <w:rPr>
          <w:sz w:val="22"/>
          <w:szCs w:val="22"/>
        </w:rPr>
        <w:t xml:space="preserve"> </w:t>
      </w:r>
      <w:r w:rsidR="00212D30" w:rsidRPr="00212D30">
        <w:rPr>
          <w:sz w:val="22"/>
          <w:szCs w:val="22"/>
        </w:rPr>
        <w:t>(payable)</w:t>
      </w:r>
    </w:p>
    <w:p w:rsidR="00F6316D" w:rsidRDefault="00212D30" w:rsidP="00212D30">
      <w:pPr>
        <w:ind w:left="187" w:right="158" w:firstLine="533"/>
        <w:rPr>
          <w:sz w:val="22"/>
          <w:szCs w:val="22"/>
        </w:rPr>
      </w:pPr>
      <w:proofErr w:type="spellStart"/>
      <w:r w:rsidRPr="00212D30">
        <w:rPr>
          <w:sz w:val="22"/>
          <w:szCs w:val="22"/>
        </w:rPr>
        <w:t>Subgrantee</w:t>
      </w:r>
      <w:proofErr w:type="spellEnd"/>
      <w:r w:rsidRPr="00212D30">
        <w:rPr>
          <w:sz w:val="22"/>
          <w:szCs w:val="22"/>
        </w:rPr>
        <w:t xml:space="preserve"> agreement with Utah Council of the Blind – </w:t>
      </w:r>
      <w:r w:rsidR="00F6316D">
        <w:rPr>
          <w:sz w:val="22"/>
          <w:szCs w:val="22"/>
        </w:rPr>
        <w:t>Social Services Block Grant (</w:t>
      </w:r>
      <w:r w:rsidRPr="00212D30">
        <w:rPr>
          <w:sz w:val="22"/>
          <w:szCs w:val="22"/>
        </w:rPr>
        <w:t>SSBG</w:t>
      </w:r>
      <w:r w:rsidR="00F6316D">
        <w:rPr>
          <w:sz w:val="22"/>
          <w:szCs w:val="22"/>
        </w:rPr>
        <w:t>)</w:t>
      </w:r>
      <w:r w:rsidRPr="00212D30">
        <w:rPr>
          <w:sz w:val="22"/>
          <w:szCs w:val="22"/>
        </w:rPr>
        <w:t xml:space="preserve"> to provide funds</w:t>
      </w:r>
    </w:p>
    <w:p w:rsidR="00212D30" w:rsidRPr="00212D30" w:rsidRDefault="00F6316D" w:rsidP="00F6316D">
      <w:pPr>
        <w:ind w:left="187" w:right="158" w:firstLine="53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212D30" w:rsidRPr="00212D30"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operating expenses for teacher</w:t>
      </w:r>
      <w:r w:rsidR="00212D30" w:rsidRPr="00212D30">
        <w:rPr>
          <w:sz w:val="22"/>
          <w:szCs w:val="22"/>
        </w:rPr>
        <w:t xml:space="preserve"> trainer teams providing support services to blind clients (payable)</w:t>
      </w:r>
    </w:p>
    <w:p w:rsidR="00212D30" w:rsidRPr="00CF56F3" w:rsidRDefault="00212D30" w:rsidP="00212D30">
      <w:pPr>
        <w:ind w:left="187" w:right="158" w:firstLine="533"/>
        <w:rPr>
          <w:i/>
          <w:sz w:val="22"/>
          <w:szCs w:val="22"/>
        </w:rPr>
      </w:pPr>
      <w:r w:rsidRPr="00212D30">
        <w:rPr>
          <w:sz w:val="22"/>
          <w:szCs w:val="22"/>
        </w:rPr>
        <w:tab/>
      </w:r>
      <w:r w:rsidRPr="00CF56F3">
        <w:rPr>
          <w:i/>
          <w:sz w:val="22"/>
          <w:szCs w:val="22"/>
        </w:rPr>
        <w:t>Greg Johnson, Davis County Grants Program Coordinator</w:t>
      </w:r>
    </w:p>
    <w:p w:rsidR="006815F8" w:rsidRPr="00CF56F3" w:rsidRDefault="006815F8" w:rsidP="00703372">
      <w:pPr>
        <w:ind w:left="187" w:right="158"/>
        <w:rPr>
          <w:i/>
          <w:sz w:val="16"/>
          <w:szCs w:val="16"/>
        </w:rPr>
      </w:pPr>
    </w:p>
    <w:p w:rsidR="00346DF2" w:rsidRPr="00346DF2" w:rsidRDefault="006815F8" w:rsidP="0070337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703372">
        <w:rPr>
          <w:sz w:val="22"/>
          <w:szCs w:val="22"/>
        </w:rPr>
        <w:t>Agreement with Wasatch Sign and Lighting, Inc. – outdoor monument sign at Davis County Health (payable)</w:t>
      </w:r>
    </w:p>
    <w:p w:rsidR="00346DF2" w:rsidRPr="00703372" w:rsidRDefault="00703372" w:rsidP="00346DF2">
      <w:pPr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372">
        <w:rPr>
          <w:i/>
          <w:sz w:val="22"/>
          <w:szCs w:val="22"/>
        </w:rPr>
        <w:t>Charlene Lamph, Davis County Risk Management Specialist</w:t>
      </w:r>
    </w:p>
    <w:p w:rsidR="00346DF2" w:rsidRPr="00212D30" w:rsidRDefault="00346DF2" w:rsidP="004F59D9">
      <w:pPr>
        <w:ind w:right="158"/>
        <w:rPr>
          <w:sz w:val="16"/>
          <w:szCs w:val="16"/>
        </w:rPr>
      </w:pPr>
    </w:p>
    <w:p w:rsidR="00E62390" w:rsidRDefault="00DC1650" w:rsidP="00E62390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Grant </w:t>
      </w:r>
      <w:r w:rsidR="00E62390">
        <w:rPr>
          <w:sz w:val="22"/>
          <w:szCs w:val="22"/>
        </w:rPr>
        <w:t>application to</w:t>
      </w:r>
      <w:r w:rsidR="004F59D9">
        <w:rPr>
          <w:sz w:val="22"/>
          <w:szCs w:val="22"/>
        </w:rPr>
        <w:t xml:space="preserve"> </w:t>
      </w:r>
      <w:r w:rsidR="00703372">
        <w:rPr>
          <w:sz w:val="22"/>
          <w:szCs w:val="22"/>
        </w:rPr>
        <w:t xml:space="preserve">Utah Commission on Criminal and Juvenile Justice (UCCJJ) – Justice Assistance Grant to </w:t>
      </w:r>
      <w:r w:rsidR="00E62390">
        <w:rPr>
          <w:sz w:val="22"/>
          <w:szCs w:val="22"/>
        </w:rPr>
        <w:t xml:space="preserve"> </w:t>
      </w:r>
    </w:p>
    <w:p w:rsidR="00212BCE" w:rsidRDefault="00E62390" w:rsidP="00E62390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used </w:t>
      </w:r>
      <w:r w:rsidR="00703372">
        <w:rPr>
          <w:sz w:val="22"/>
          <w:szCs w:val="22"/>
        </w:rPr>
        <w:t>toward purchase</w:t>
      </w:r>
      <w:r w:rsidR="00A01766">
        <w:rPr>
          <w:sz w:val="22"/>
          <w:szCs w:val="22"/>
        </w:rPr>
        <w:t>s</w:t>
      </w:r>
      <w:r w:rsidR="00703372">
        <w:rPr>
          <w:sz w:val="22"/>
          <w:szCs w:val="22"/>
        </w:rPr>
        <w:t xml:space="preserve"> of a law</w:t>
      </w:r>
      <w:r w:rsidR="00A01766">
        <w:rPr>
          <w:sz w:val="22"/>
          <w:szCs w:val="22"/>
        </w:rPr>
        <w:t xml:space="preserve"> enforcement K9 and </w:t>
      </w:r>
      <w:r w:rsidR="00703372">
        <w:rPr>
          <w:sz w:val="22"/>
          <w:szCs w:val="22"/>
        </w:rPr>
        <w:t>Jail CERT team equipment (receivable)</w:t>
      </w:r>
    </w:p>
    <w:p w:rsidR="00703372" w:rsidRDefault="00703372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Chief Deputy Kevin Fielding, Davis County Sheriff’s Office</w:t>
      </w:r>
    </w:p>
    <w:p w:rsidR="00DC1650" w:rsidRPr="00212D30" w:rsidRDefault="00DC1650" w:rsidP="00703372">
      <w:pPr>
        <w:ind w:right="158" w:firstLine="720"/>
        <w:rPr>
          <w:i/>
          <w:sz w:val="16"/>
          <w:szCs w:val="16"/>
        </w:rPr>
      </w:pPr>
    </w:p>
    <w:p w:rsidR="00DC1650" w:rsidRDefault="00DC1650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Agreement with Jon Hansen –</w:t>
      </w:r>
      <w:r w:rsidR="00EA6E2C">
        <w:rPr>
          <w:sz w:val="22"/>
          <w:szCs w:val="22"/>
        </w:rPr>
        <w:t xml:space="preserve"> building inspection and plans examiner for unincorporated Davis County (payable)</w:t>
      </w:r>
    </w:p>
    <w:p w:rsidR="00EA6E2C" w:rsidRDefault="00EA6E2C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Barry Burton, Davis County Planning Director</w:t>
      </w:r>
    </w:p>
    <w:p w:rsidR="00311A64" w:rsidRPr="00212D30" w:rsidRDefault="00311A64" w:rsidP="00EA6E2C">
      <w:pPr>
        <w:ind w:left="720" w:right="158"/>
        <w:rPr>
          <w:i/>
          <w:sz w:val="16"/>
          <w:szCs w:val="16"/>
        </w:rPr>
      </w:pPr>
    </w:p>
    <w:p w:rsidR="00311A64" w:rsidRDefault="00311A64" w:rsidP="00EA6E2C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Motion to declare part of Tax ID 02-104-0100 in Centerville as surplus property and authorize the notice of sale</w:t>
      </w:r>
    </w:p>
    <w:p w:rsidR="00311A64" w:rsidRDefault="00311A64" w:rsidP="00311A64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be published</w:t>
      </w:r>
    </w:p>
    <w:p w:rsidR="00311A64" w:rsidRPr="00311A64" w:rsidRDefault="00311A64" w:rsidP="00311A64">
      <w:pPr>
        <w:ind w:left="720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Tony Thompson, Davis County Planning Office-Property Manager</w:t>
      </w:r>
    </w:p>
    <w:p w:rsidR="00FE7496" w:rsidRPr="00212D30" w:rsidRDefault="00FE7496" w:rsidP="00EA6E2C">
      <w:pPr>
        <w:ind w:left="720" w:right="158"/>
        <w:rPr>
          <w:i/>
          <w:sz w:val="16"/>
          <w:szCs w:val="16"/>
        </w:rPr>
      </w:pPr>
    </w:p>
    <w:p w:rsidR="00A26063" w:rsidRDefault="00FB6885" w:rsidP="00215686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</w:p>
    <w:p w:rsidR="009E4817" w:rsidRPr="00A26063" w:rsidRDefault="00A26063" w:rsidP="00215686">
      <w:pPr>
        <w:spacing w:line="276" w:lineRule="auto"/>
        <w:ind w:right="158"/>
        <w:rPr>
          <w:sz w:val="22"/>
          <w:szCs w:val="22"/>
        </w:rPr>
      </w:pPr>
      <w:r w:rsidRPr="00A26063">
        <w:rPr>
          <w:sz w:val="22"/>
          <w:szCs w:val="22"/>
        </w:rPr>
        <w:tab/>
      </w:r>
      <w:r>
        <w:rPr>
          <w:sz w:val="22"/>
          <w:szCs w:val="22"/>
        </w:rPr>
        <w:t>Budget Change – Davis County Sheriff’s Office</w:t>
      </w:r>
      <w:r w:rsidR="00CD38D3" w:rsidRPr="00A26063">
        <w:rPr>
          <w:sz w:val="22"/>
          <w:szCs w:val="22"/>
        </w:rPr>
        <w:t xml:space="preserve"> </w:t>
      </w: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927276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703372" w:rsidRDefault="00703372" w:rsidP="00B94B84">
      <w:pPr>
        <w:rPr>
          <w:sz w:val="22"/>
          <w:szCs w:val="22"/>
        </w:rPr>
      </w:pPr>
      <w:r>
        <w:rPr>
          <w:sz w:val="22"/>
          <w:szCs w:val="22"/>
        </w:rPr>
        <w:tab/>
        <w:t>Personnel Register</w:t>
      </w:r>
      <w:r w:rsidR="00E727FE" w:rsidRPr="00BF6FDE">
        <w:rPr>
          <w:sz w:val="22"/>
          <w:szCs w:val="22"/>
        </w:rPr>
        <w:tab/>
      </w:r>
      <w:r w:rsidR="00242A6F">
        <w:rPr>
          <w:sz w:val="22"/>
          <w:szCs w:val="22"/>
        </w:rPr>
        <w:tab/>
      </w:r>
      <w:r w:rsidR="00242A6F">
        <w:rPr>
          <w:sz w:val="22"/>
          <w:szCs w:val="22"/>
        </w:rPr>
        <w:tab/>
      </w:r>
      <w:r w:rsidR="00242A6F">
        <w:rPr>
          <w:sz w:val="22"/>
          <w:szCs w:val="22"/>
        </w:rPr>
        <w:tab/>
      </w:r>
      <w:r w:rsidR="00242A6F">
        <w:rPr>
          <w:sz w:val="22"/>
          <w:szCs w:val="22"/>
        </w:rPr>
        <w:tab/>
        <w:t>Check Registers</w:t>
      </w:r>
    </w:p>
    <w:p w:rsidR="00F6316D" w:rsidRDefault="00CC5F0D" w:rsidP="00F6316D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703372">
        <w:rPr>
          <w:sz w:val="22"/>
          <w:szCs w:val="22"/>
        </w:rPr>
        <w:t>– September 9 and 16</w:t>
      </w:r>
      <w:r w:rsidR="00A26798">
        <w:rPr>
          <w:sz w:val="22"/>
          <w:szCs w:val="22"/>
        </w:rPr>
        <w:t>, 2014</w:t>
      </w:r>
    </w:p>
    <w:p w:rsidR="00A57D32" w:rsidRPr="00F6316D" w:rsidRDefault="008F7E80" w:rsidP="00875709">
      <w:pPr>
        <w:rPr>
          <w:sz w:val="16"/>
          <w:szCs w:val="16"/>
        </w:rPr>
      </w:pPr>
      <w:r w:rsidRPr="00BF6FDE">
        <w:rPr>
          <w:sz w:val="16"/>
          <w:szCs w:val="16"/>
        </w:rPr>
        <w:tab/>
      </w:r>
    </w:p>
    <w:p w:rsidR="00631173" w:rsidRPr="00BF6FDE" w:rsidRDefault="00812193" w:rsidP="00215686">
      <w:pPr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EE156C" w:rsidRPr="00EE156C">
        <w:rPr>
          <w:b/>
          <w:sz w:val="22"/>
          <w:szCs w:val="22"/>
        </w:rPr>
        <w:t xml:space="preserve">      </w:t>
      </w:r>
      <w:r w:rsidR="00EE156C">
        <w:rPr>
          <w:b/>
          <w:sz w:val="22"/>
          <w:szCs w:val="22"/>
        </w:rPr>
        <w:tab/>
      </w:r>
      <w:r w:rsidR="00EE156C">
        <w:rPr>
          <w:b/>
          <w:sz w:val="22"/>
          <w:szCs w:val="22"/>
        </w:rPr>
        <w:tab/>
      </w:r>
      <w:r w:rsidR="00EE156C" w:rsidRPr="00EE156C">
        <w:rPr>
          <w:b/>
          <w:sz w:val="22"/>
          <w:szCs w:val="22"/>
          <w:u w:val="single"/>
        </w:rPr>
        <w:t>PUBLIC COMMENTS (3 Minutes per Person)</w:t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A25577" w:rsidRPr="003C630A" w:rsidRDefault="0044569C" w:rsidP="009D35E9">
      <w:pPr>
        <w:rPr>
          <w:sz w:val="18"/>
          <w:szCs w:val="18"/>
        </w:rPr>
      </w:pPr>
      <w:r w:rsidRPr="0044569C">
        <w:rPr>
          <w:sz w:val="22"/>
          <w:szCs w:val="22"/>
        </w:rPr>
        <w:t xml:space="preserve">      </w:t>
      </w:r>
      <w:r w:rsidR="00252394"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703372">
        <w:rPr>
          <w:sz w:val="18"/>
          <w:szCs w:val="18"/>
        </w:rPr>
        <w:t>September 22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CF56F3" w:rsidRDefault="00CF56F3" w:rsidP="00ED5E2D">
      <w:pPr>
        <w:ind w:left="5040"/>
        <w:rPr>
          <w:sz w:val="18"/>
          <w:szCs w:val="18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2D30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2A6F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1A64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15F8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72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1766"/>
    <w:rsid w:val="00A03AAA"/>
    <w:rsid w:val="00A0536C"/>
    <w:rsid w:val="00A05AC6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063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17FD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22D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A7262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CF56F3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1650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2390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6E2C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156C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16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496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5F89-A042-4555-AC86-5790125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2</cp:revision>
  <cp:lastPrinted>2014-09-19T23:17:00Z</cp:lastPrinted>
  <dcterms:created xsi:type="dcterms:W3CDTF">2014-09-22T15:25:00Z</dcterms:created>
  <dcterms:modified xsi:type="dcterms:W3CDTF">2014-09-22T15:25:00Z</dcterms:modified>
</cp:coreProperties>
</file>