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0A09B2">
      <w:r>
        <w:t>`</w:t>
      </w:r>
    </w:p>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7B441A" w:rsidRDefault="00713DE1">
            <w:pPr>
              <w:jc w:val="center"/>
              <w:rPr>
                <w:sz w:val="22"/>
                <w:szCs w:val="22"/>
              </w:rPr>
            </w:pPr>
            <w:r w:rsidRPr="007B441A">
              <w:rPr>
                <w:sz w:val="22"/>
                <w:szCs w:val="22"/>
              </w:rPr>
              <w:t>COMMISSION MEETING MINUTES</w:t>
            </w:r>
          </w:p>
          <w:p w:rsidR="00713DE1" w:rsidRPr="007B441A" w:rsidRDefault="007B441A">
            <w:pPr>
              <w:jc w:val="center"/>
              <w:rPr>
                <w:sz w:val="22"/>
                <w:szCs w:val="22"/>
              </w:rPr>
            </w:pPr>
            <w:r w:rsidRPr="007B441A">
              <w:rPr>
                <w:sz w:val="22"/>
                <w:szCs w:val="22"/>
              </w:rPr>
              <w:t>September 2</w:t>
            </w:r>
            <w:r w:rsidR="0084153C" w:rsidRPr="007B441A">
              <w:rPr>
                <w:sz w:val="22"/>
                <w:szCs w:val="22"/>
              </w:rPr>
              <w:t>, 2014</w:t>
            </w:r>
          </w:p>
          <w:p w:rsidR="00713DE1" w:rsidRPr="007B441A" w:rsidRDefault="00713DE1">
            <w:pPr>
              <w:jc w:val="center"/>
              <w:rPr>
                <w:sz w:val="22"/>
                <w:szCs w:val="22"/>
              </w:rPr>
            </w:pPr>
          </w:p>
          <w:p w:rsidR="00713DE1" w:rsidRPr="007B441A" w:rsidRDefault="00713DE1" w:rsidP="0084153C">
            <w:pPr>
              <w:spacing w:line="360" w:lineRule="auto"/>
              <w:rPr>
                <w:sz w:val="22"/>
                <w:szCs w:val="22"/>
              </w:rPr>
            </w:pPr>
            <w:r w:rsidRPr="007B441A">
              <w:rPr>
                <w:sz w:val="22"/>
                <w:szCs w:val="22"/>
              </w:rPr>
              <w:tab/>
              <w:t xml:space="preserve">The Board of Davis </w:t>
            </w:r>
            <w:r w:rsidR="00E3126F" w:rsidRPr="007B441A">
              <w:rPr>
                <w:sz w:val="22"/>
                <w:szCs w:val="22"/>
              </w:rPr>
              <w:t xml:space="preserve">County Commissioners met in room </w:t>
            </w:r>
            <w:r w:rsidR="00F55D4B" w:rsidRPr="007B441A">
              <w:rPr>
                <w:sz w:val="22"/>
                <w:szCs w:val="22"/>
              </w:rPr>
              <w:t>303</w:t>
            </w:r>
            <w:r w:rsidR="00E3126F" w:rsidRPr="007B441A">
              <w:rPr>
                <w:sz w:val="22"/>
                <w:szCs w:val="22"/>
              </w:rPr>
              <w:t xml:space="preserve"> </w:t>
            </w:r>
            <w:r w:rsidRPr="007B441A">
              <w:rPr>
                <w:sz w:val="22"/>
                <w:szCs w:val="22"/>
              </w:rPr>
              <w:t xml:space="preserve">of the Davis County </w:t>
            </w:r>
            <w:r w:rsidR="000573D3" w:rsidRPr="007B441A">
              <w:rPr>
                <w:sz w:val="22"/>
                <w:szCs w:val="22"/>
              </w:rPr>
              <w:t xml:space="preserve">Administration Building, </w:t>
            </w:r>
            <w:r w:rsidR="004C5674" w:rsidRPr="007B441A">
              <w:rPr>
                <w:sz w:val="22"/>
                <w:szCs w:val="22"/>
              </w:rPr>
              <w:t xml:space="preserve">61 South Main Street, </w:t>
            </w:r>
            <w:r w:rsidRPr="007B441A">
              <w:rPr>
                <w:sz w:val="22"/>
                <w:szCs w:val="22"/>
              </w:rPr>
              <w:t xml:space="preserve">Farmington, Utah on </w:t>
            </w:r>
            <w:r w:rsidR="007B441A" w:rsidRPr="007B441A">
              <w:rPr>
                <w:sz w:val="22"/>
                <w:szCs w:val="22"/>
              </w:rPr>
              <w:t>September 2</w:t>
            </w:r>
            <w:r w:rsidR="0084153C" w:rsidRPr="007B441A">
              <w:rPr>
                <w:sz w:val="22"/>
                <w:szCs w:val="22"/>
              </w:rPr>
              <w:t>, 2014</w:t>
            </w:r>
            <w:r w:rsidR="00E3126F" w:rsidRPr="007B441A">
              <w:rPr>
                <w:sz w:val="22"/>
                <w:szCs w:val="22"/>
              </w:rPr>
              <w:t>.  Members present were</w:t>
            </w:r>
            <w:r w:rsidR="007B441A" w:rsidRPr="007B441A">
              <w:rPr>
                <w:sz w:val="22"/>
                <w:szCs w:val="22"/>
              </w:rPr>
              <w:t xml:space="preserve"> </w:t>
            </w:r>
            <w:r w:rsidR="006940AE" w:rsidRPr="007B441A">
              <w:rPr>
                <w:sz w:val="22"/>
                <w:szCs w:val="22"/>
              </w:rPr>
              <w:t>Commissioner</w:t>
            </w:r>
            <w:r w:rsidR="006A1BF0" w:rsidRPr="007B441A">
              <w:rPr>
                <w:sz w:val="22"/>
                <w:szCs w:val="22"/>
              </w:rPr>
              <w:t xml:space="preserve"> </w:t>
            </w:r>
            <w:r w:rsidR="004C0062" w:rsidRPr="007B441A">
              <w:rPr>
                <w:sz w:val="22"/>
                <w:szCs w:val="22"/>
              </w:rPr>
              <w:t>P. Bret Millburn,</w:t>
            </w:r>
            <w:r w:rsidR="0084153C" w:rsidRPr="007B441A">
              <w:rPr>
                <w:sz w:val="22"/>
                <w:szCs w:val="22"/>
              </w:rPr>
              <w:t xml:space="preserve"> </w:t>
            </w:r>
            <w:r w:rsidR="00564872">
              <w:rPr>
                <w:sz w:val="22"/>
                <w:szCs w:val="22"/>
              </w:rPr>
              <w:t xml:space="preserve">Chair Pro-Tem; </w:t>
            </w:r>
            <w:r w:rsidR="0084153C" w:rsidRPr="007B441A">
              <w:rPr>
                <w:sz w:val="22"/>
                <w:szCs w:val="22"/>
              </w:rPr>
              <w:t>Commissioner John Petroff, Jr</w:t>
            </w:r>
            <w:r w:rsidR="0045085C" w:rsidRPr="007B441A">
              <w:rPr>
                <w:sz w:val="22"/>
                <w:szCs w:val="22"/>
              </w:rPr>
              <w:t>.</w:t>
            </w:r>
            <w:r w:rsidR="00564872">
              <w:rPr>
                <w:sz w:val="22"/>
                <w:szCs w:val="22"/>
              </w:rPr>
              <w:t>,</w:t>
            </w:r>
            <w:r w:rsidR="0045085C" w:rsidRPr="007B441A">
              <w:rPr>
                <w:sz w:val="22"/>
                <w:szCs w:val="22"/>
              </w:rPr>
              <w:t xml:space="preserve"> Clerk/Auditor Chief Deputy Audit/Finance Curtis Koch,</w:t>
            </w:r>
            <w:r w:rsidRPr="007B441A">
              <w:rPr>
                <w:sz w:val="22"/>
                <w:szCs w:val="22"/>
              </w:rPr>
              <w:t xml:space="preserve"> Chief Deputy Civil County Attorney</w:t>
            </w:r>
            <w:r w:rsidR="009A431E">
              <w:rPr>
                <w:sz w:val="22"/>
                <w:szCs w:val="22"/>
              </w:rPr>
              <w:t xml:space="preserve"> Neal Geddes</w:t>
            </w:r>
            <w:r w:rsidRPr="007B441A">
              <w:rPr>
                <w:sz w:val="22"/>
                <w:szCs w:val="22"/>
              </w:rPr>
              <w:t xml:space="preserve"> and </w:t>
            </w:r>
            <w:r w:rsidR="00E012A5" w:rsidRPr="007B441A">
              <w:rPr>
                <w:sz w:val="22"/>
                <w:szCs w:val="22"/>
              </w:rPr>
              <w:t>Deputy Clerk/Auditor</w:t>
            </w:r>
            <w:r w:rsidR="00E3126F" w:rsidRPr="007B441A">
              <w:rPr>
                <w:sz w:val="22"/>
                <w:szCs w:val="22"/>
              </w:rPr>
              <w:t xml:space="preserve"> </w:t>
            </w:r>
            <w:r w:rsidR="009A431E">
              <w:rPr>
                <w:sz w:val="22"/>
                <w:szCs w:val="22"/>
              </w:rPr>
              <w:t>Shauna Brady</w:t>
            </w:r>
            <w:r w:rsidRPr="007B441A">
              <w:rPr>
                <w:sz w:val="22"/>
                <w:szCs w:val="22"/>
              </w:rPr>
              <w:t>.</w:t>
            </w:r>
            <w:r w:rsidR="00E87B7C">
              <w:rPr>
                <w:sz w:val="22"/>
                <w:szCs w:val="22"/>
              </w:rPr>
              <w:t xml:space="preserve">  Commissioner Louenda Downs was excused.</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7B441A" w:rsidRDefault="00B0011D" w:rsidP="00801D22">
            <w:pPr>
              <w:pStyle w:val="BodyText2"/>
              <w:rPr>
                <w:szCs w:val="22"/>
              </w:rPr>
            </w:pPr>
            <w:r w:rsidRPr="007B441A">
              <w:rPr>
                <w:szCs w:val="22"/>
              </w:rPr>
              <w:tab/>
            </w:r>
            <w:r w:rsidR="009A431E">
              <w:rPr>
                <w:szCs w:val="22"/>
              </w:rPr>
              <w:t>Mel Miles, Davis County Personnel Director</w:t>
            </w:r>
            <w:r w:rsidR="00F9047A" w:rsidRPr="007B441A">
              <w:rPr>
                <w:szCs w:val="22"/>
              </w:rPr>
              <w:t>,</w:t>
            </w:r>
            <w:r w:rsidR="000F2208" w:rsidRPr="007B441A">
              <w:rPr>
                <w:szCs w:val="22"/>
              </w:rPr>
              <w:t xml:space="preserve"> </w:t>
            </w:r>
            <w:r w:rsidR="000803F8" w:rsidRPr="007B441A">
              <w:rPr>
                <w:szCs w:val="22"/>
              </w:rPr>
              <w:t xml:space="preserve">led the Pledge of Allegiance. </w:t>
            </w:r>
            <w:r w:rsidR="009A431E">
              <w:rPr>
                <w:szCs w:val="22"/>
              </w:rPr>
              <w:t xml:space="preserve"> </w:t>
            </w:r>
            <w:r w:rsidR="000803F8" w:rsidRPr="007B441A">
              <w:rPr>
                <w:szCs w:val="22"/>
              </w:rPr>
              <w:t xml:space="preserve">All in attendance were </w:t>
            </w:r>
            <w:r w:rsidR="009A5BAF" w:rsidRPr="007B441A">
              <w:rPr>
                <w:szCs w:val="22"/>
              </w:rPr>
              <w:t>invited</w:t>
            </w:r>
            <w:r w:rsidR="000803F8" w:rsidRPr="007B441A">
              <w:rPr>
                <w:szCs w:val="22"/>
              </w:rPr>
              <w:t xml:space="preserve"> to stand and join in.</w:t>
            </w:r>
          </w:p>
        </w:tc>
      </w:tr>
      <w:tr w:rsidR="00B0011D">
        <w:trPr>
          <w:trHeight w:val="700"/>
          <w:tblCellSpacing w:w="50" w:type="dxa"/>
        </w:trPr>
        <w:tc>
          <w:tcPr>
            <w:tcW w:w="1380" w:type="dxa"/>
          </w:tcPr>
          <w:p w:rsidR="00B0011D" w:rsidRPr="004774E6" w:rsidRDefault="00BE214B">
            <w:pPr>
              <w:rPr>
                <w:sz w:val="18"/>
                <w:szCs w:val="18"/>
              </w:rPr>
            </w:pPr>
            <w:r>
              <w:rPr>
                <w:sz w:val="18"/>
                <w:szCs w:val="18"/>
              </w:rPr>
              <w:t>Special Commission Meeting with West Point City Council</w:t>
            </w:r>
          </w:p>
        </w:tc>
        <w:tc>
          <w:tcPr>
            <w:tcW w:w="9984" w:type="dxa"/>
          </w:tcPr>
          <w:p w:rsidR="00B0011D" w:rsidRPr="00D34449" w:rsidRDefault="009A431E" w:rsidP="0001487A">
            <w:pPr>
              <w:spacing w:line="360" w:lineRule="auto"/>
              <w:rPr>
                <w:sz w:val="22"/>
                <w:szCs w:val="22"/>
              </w:rPr>
            </w:pPr>
            <w:r>
              <w:rPr>
                <w:sz w:val="22"/>
                <w:szCs w:val="22"/>
              </w:rPr>
              <w:tab/>
            </w:r>
            <w:r w:rsidRPr="009A431E">
              <w:rPr>
                <w:sz w:val="22"/>
                <w:szCs w:val="22"/>
              </w:rPr>
              <w:t>Davis County Commissioners will hold a special meeting on September 2, 2</w:t>
            </w:r>
            <w:r w:rsidR="004B12FF">
              <w:rPr>
                <w:sz w:val="22"/>
                <w:szCs w:val="22"/>
              </w:rPr>
              <w:t>014 at 6:30 p.m. in conjunction</w:t>
            </w:r>
            <w:r w:rsidRPr="009A431E">
              <w:rPr>
                <w:sz w:val="22"/>
                <w:szCs w:val="22"/>
              </w:rPr>
              <w:t xml:space="preserve"> with the West Point City Council Meeting located at 3200 West 300 North in West Point.  The commissioners will be available for the purpose of receiving information from citizens and providing a question and answer forum for discussion of Davis County matters.</w:t>
            </w:r>
          </w:p>
        </w:tc>
      </w:tr>
      <w:tr w:rsidR="00B0011D">
        <w:trPr>
          <w:tblCellSpacing w:w="50" w:type="dxa"/>
        </w:trPr>
        <w:tc>
          <w:tcPr>
            <w:tcW w:w="1380" w:type="dxa"/>
          </w:tcPr>
          <w:p w:rsidR="00B0011D" w:rsidRPr="004774E6" w:rsidRDefault="00BE214B">
            <w:pPr>
              <w:rPr>
                <w:sz w:val="18"/>
                <w:szCs w:val="18"/>
              </w:rPr>
            </w:pPr>
            <w:r>
              <w:rPr>
                <w:sz w:val="18"/>
                <w:szCs w:val="18"/>
              </w:rPr>
              <w:t>Special Commission Meeting with South Weber City</w:t>
            </w:r>
          </w:p>
        </w:tc>
        <w:tc>
          <w:tcPr>
            <w:tcW w:w="9984" w:type="dxa"/>
          </w:tcPr>
          <w:p w:rsidR="00B0011D" w:rsidRPr="00D34449" w:rsidRDefault="009A431E" w:rsidP="0001487A">
            <w:pPr>
              <w:spacing w:line="360" w:lineRule="auto"/>
              <w:rPr>
                <w:sz w:val="22"/>
                <w:szCs w:val="22"/>
              </w:rPr>
            </w:pPr>
            <w:r>
              <w:rPr>
                <w:sz w:val="22"/>
                <w:szCs w:val="22"/>
              </w:rPr>
              <w:tab/>
            </w:r>
            <w:r w:rsidRPr="009A431E">
              <w:rPr>
                <w:sz w:val="22"/>
                <w:szCs w:val="22"/>
              </w:rPr>
              <w:t>Davis County Commissioners will hold a special meeting on September 9, 2</w:t>
            </w:r>
            <w:r w:rsidR="004B12FF">
              <w:rPr>
                <w:sz w:val="22"/>
                <w:szCs w:val="22"/>
              </w:rPr>
              <w:t>014 at 5:30 p.m. in conjunction</w:t>
            </w:r>
            <w:r w:rsidRPr="009A431E">
              <w:rPr>
                <w:sz w:val="22"/>
                <w:szCs w:val="22"/>
              </w:rPr>
              <w:t xml:space="preserve"> with the South Weber City Coun</w:t>
            </w:r>
            <w:r w:rsidR="004B12FF">
              <w:rPr>
                <w:sz w:val="22"/>
                <w:szCs w:val="22"/>
              </w:rPr>
              <w:t>cil Meeting located at 1500 E.</w:t>
            </w:r>
            <w:r w:rsidRPr="009A431E">
              <w:rPr>
                <w:sz w:val="22"/>
                <w:szCs w:val="22"/>
              </w:rPr>
              <w:t xml:space="preserve"> South Weber Drive in South Weber</w:t>
            </w:r>
            <w:r w:rsidR="004B12FF">
              <w:rPr>
                <w:sz w:val="22"/>
                <w:szCs w:val="22"/>
              </w:rPr>
              <w:t xml:space="preserve"> City</w:t>
            </w:r>
            <w:r w:rsidRPr="009A431E">
              <w:rPr>
                <w:sz w:val="22"/>
                <w:szCs w:val="22"/>
              </w:rPr>
              <w:t>.  The commissioners will be available for the purpose of receiving information from citizens and providing a question and answer forum for discussion of Davis County matters.</w:t>
            </w:r>
          </w:p>
        </w:tc>
      </w:tr>
      <w:tr w:rsidR="00B0011D">
        <w:trPr>
          <w:tblCellSpacing w:w="50" w:type="dxa"/>
        </w:trPr>
        <w:tc>
          <w:tcPr>
            <w:tcW w:w="1380" w:type="dxa"/>
          </w:tcPr>
          <w:p w:rsidR="00B0011D" w:rsidRPr="004774E6" w:rsidRDefault="00BE214B">
            <w:pPr>
              <w:rPr>
                <w:sz w:val="18"/>
                <w:szCs w:val="18"/>
              </w:rPr>
            </w:pPr>
            <w:r>
              <w:rPr>
                <w:sz w:val="18"/>
                <w:szCs w:val="18"/>
              </w:rPr>
              <w:t>Resolution #2014-292 Proclamation Declaring Month of September as “Childhood Cancer Awareness Month” in Davis County</w:t>
            </w:r>
          </w:p>
        </w:tc>
        <w:tc>
          <w:tcPr>
            <w:tcW w:w="9984" w:type="dxa"/>
          </w:tcPr>
          <w:p w:rsidR="00B0011D" w:rsidRDefault="009A431E" w:rsidP="00CB16FD">
            <w:pPr>
              <w:spacing w:line="360" w:lineRule="auto"/>
              <w:rPr>
                <w:sz w:val="22"/>
                <w:szCs w:val="22"/>
              </w:rPr>
            </w:pPr>
            <w:r>
              <w:rPr>
                <w:sz w:val="22"/>
                <w:szCs w:val="22"/>
              </w:rPr>
              <w:tab/>
            </w:r>
            <w:r w:rsidR="00AB4052">
              <w:rPr>
                <w:sz w:val="22"/>
                <w:szCs w:val="22"/>
              </w:rPr>
              <w:t>Resolution #2014-292 “Childhood Cancer Awareness Month”</w:t>
            </w:r>
            <w:r w:rsidR="001E3481">
              <w:rPr>
                <w:sz w:val="22"/>
                <w:szCs w:val="22"/>
              </w:rPr>
              <w:t xml:space="preserve"> was presented and read by Commissioner Millburn</w:t>
            </w:r>
            <w:r w:rsidR="00756832">
              <w:rPr>
                <w:sz w:val="22"/>
                <w:szCs w:val="22"/>
              </w:rPr>
              <w:t>.</w:t>
            </w:r>
            <w:r w:rsidR="00400EB0">
              <w:rPr>
                <w:sz w:val="22"/>
                <w:szCs w:val="22"/>
              </w:rPr>
              <w:t xml:space="preserve"> </w:t>
            </w:r>
          </w:p>
          <w:p w:rsidR="00E87B7C" w:rsidRPr="004B12FF" w:rsidRDefault="00E87B7C" w:rsidP="00E87B7C">
            <w:pPr>
              <w:jc w:val="center"/>
              <w:rPr>
                <w:sz w:val="20"/>
              </w:rPr>
            </w:pPr>
            <w:r w:rsidRPr="004B12FF">
              <w:rPr>
                <w:sz w:val="20"/>
              </w:rPr>
              <w:t>A PROCLAMATION</w:t>
            </w:r>
          </w:p>
          <w:p w:rsidR="00E87B7C" w:rsidRPr="004B12FF" w:rsidRDefault="00E87B7C" w:rsidP="00E87B7C">
            <w:pPr>
              <w:jc w:val="center"/>
              <w:rPr>
                <w:sz w:val="20"/>
              </w:rPr>
            </w:pPr>
            <w:r w:rsidRPr="004B12FF">
              <w:rPr>
                <w:sz w:val="20"/>
              </w:rPr>
              <w:t>DECLARING THE MONTH OF SEPTEMBER AS</w:t>
            </w:r>
          </w:p>
          <w:p w:rsidR="00E87B7C" w:rsidRPr="004B12FF" w:rsidRDefault="00E87B7C" w:rsidP="00E87B7C">
            <w:pPr>
              <w:jc w:val="center"/>
              <w:rPr>
                <w:sz w:val="20"/>
              </w:rPr>
            </w:pPr>
            <w:r w:rsidRPr="004B12FF">
              <w:rPr>
                <w:sz w:val="20"/>
              </w:rPr>
              <w:t>“CHILDHOOD CANCER AWARENESS MONTH”</w:t>
            </w:r>
          </w:p>
          <w:p w:rsidR="00E87B7C" w:rsidRDefault="00E87B7C" w:rsidP="004B12FF">
            <w:pPr>
              <w:jc w:val="center"/>
              <w:rPr>
                <w:sz w:val="20"/>
              </w:rPr>
            </w:pPr>
            <w:r w:rsidRPr="004B12FF">
              <w:rPr>
                <w:sz w:val="20"/>
              </w:rPr>
              <w:t>IN DAVIS COUNTY, UTAH</w:t>
            </w:r>
          </w:p>
          <w:p w:rsidR="004B12FF" w:rsidRPr="004B12FF" w:rsidRDefault="004B12FF" w:rsidP="004B12FF">
            <w:pPr>
              <w:jc w:val="center"/>
              <w:rPr>
                <w:sz w:val="16"/>
                <w:szCs w:val="16"/>
              </w:rPr>
            </w:pPr>
          </w:p>
          <w:p w:rsidR="00E87B7C" w:rsidRPr="004B12FF" w:rsidRDefault="00E87B7C" w:rsidP="00270E97">
            <w:pPr>
              <w:rPr>
                <w:sz w:val="20"/>
              </w:rPr>
            </w:pPr>
            <w:r w:rsidRPr="004B12FF">
              <w:rPr>
                <w:sz w:val="20"/>
              </w:rPr>
              <w:t xml:space="preserve">WHEREAS, the American Cancer Fund for Children and Kids Cancer Connection report cancer is the leading cause of death by disease among United States children between infancy and the age of fifteen. This tragic disease is detected in more than 15,000 of our country's young people each and every year; and </w:t>
            </w:r>
          </w:p>
          <w:p w:rsidR="00E87B7C" w:rsidRPr="00756832" w:rsidRDefault="00E87B7C" w:rsidP="00270E97">
            <w:pPr>
              <w:rPr>
                <w:sz w:val="16"/>
                <w:szCs w:val="16"/>
              </w:rPr>
            </w:pPr>
          </w:p>
          <w:p w:rsidR="00E87B7C" w:rsidRPr="004B12FF" w:rsidRDefault="00E87B7C" w:rsidP="00270E97">
            <w:pPr>
              <w:rPr>
                <w:sz w:val="20"/>
              </w:rPr>
            </w:pPr>
            <w:r w:rsidRPr="004B12FF">
              <w:rPr>
                <w:sz w:val="20"/>
              </w:rPr>
              <w:t xml:space="preserve">WHEREAS, one in five of our nation's children loses his or her battle with cancer.  Many infants, children and teens will suffer from long-term effects of comprehensive treatment, including secondary cancers; and </w:t>
            </w:r>
          </w:p>
          <w:p w:rsidR="00E87B7C" w:rsidRPr="00756832" w:rsidRDefault="00E87B7C" w:rsidP="00270E97">
            <w:pPr>
              <w:rPr>
                <w:sz w:val="16"/>
                <w:szCs w:val="16"/>
              </w:rPr>
            </w:pPr>
          </w:p>
          <w:p w:rsidR="00E87B7C" w:rsidRPr="004B12FF" w:rsidRDefault="00E87B7C" w:rsidP="00270E97">
            <w:pPr>
              <w:rPr>
                <w:sz w:val="20"/>
              </w:rPr>
            </w:pPr>
            <w:r w:rsidRPr="004B12FF">
              <w:rPr>
                <w:sz w:val="20"/>
              </w:rPr>
              <w:t>WHEREAS, founded over twenty</w:t>
            </w:r>
            <w:r w:rsidR="00564872">
              <w:rPr>
                <w:sz w:val="20"/>
              </w:rPr>
              <w:t xml:space="preserve"> years ago by Steven </w:t>
            </w:r>
            <w:proofErr w:type="spellStart"/>
            <w:r w:rsidR="00564872">
              <w:rPr>
                <w:sz w:val="20"/>
              </w:rPr>
              <w:t>Firestein</w:t>
            </w:r>
            <w:proofErr w:type="spellEnd"/>
            <w:r w:rsidR="00564872">
              <w:rPr>
                <w:sz w:val="20"/>
              </w:rPr>
              <w:t xml:space="preserve">, </w:t>
            </w:r>
            <w:r w:rsidRPr="004B12FF">
              <w:rPr>
                <w:sz w:val="20"/>
              </w:rPr>
              <w:t xml:space="preserve">a member of the philanthropic Max Factor family, the American Cancer Fund for Children, Inc. and Kids Cancer Connection, Inc. are dedicated to helping these children and their families; and </w:t>
            </w:r>
          </w:p>
          <w:p w:rsidR="00E87B7C" w:rsidRPr="00756832" w:rsidRDefault="00E87B7C" w:rsidP="00270E97">
            <w:pPr>
              <w:rPr>
                <w:sz w:val="16"/>
                <w:szCs w:val="16"/>
              </w:rPr>
            </w:pPr>
          </w:p>
          <w:p w:rsidR="00E87B7C" w:rsidRPr="004B12FF" w:rsidRDefault="00E87B7C" w:rsidP="00270E97">
            <w:pPr>
              <w:rPr>
                <w:sz w:val="20"/>
              </w:rPr>
            </w:pPr>
            <w:r w:rsidRPr="004B12FF">
              <w:rPr>
                <w:sz w:val="20"/>
              </w:rPr>
              <w:t>WHEREAS, the American Cancer Fund for Children and Kids Cancer Connection provide a variety of vital patient psychosocial services to children undergoing cancer treatment at the Primary Children's Medical Center, Shriners Hospitals for Children in Salt Lake City, as well as participating hospitals throughout the country, thereby enhancing the quality of life for these children and their families; and</w:t>
            </w:r>
          </w:p>
          <w:p w:rsidR="00E87B7C" w:rsidRPr="00756832" w:rsidRDefault="00E87B7C" w:rsidP="00270E97">
            <w:pPr>
              <w:rPr>
                <w:sz w:val="16"/>
                <w:szCs w:val="16"/>
              </w:rPr>
            </w:pPr>
          </w:p>
          <w:p w:rsidR="00E87B7C" w:rsidRPr="004B12FF" w:rsidRDefault="00E87B7C" w:rsidP="00270E97">
            <w:pPr>
              <w:rPr>
                <w:sz w:val="20"/>
              </w:rPr>
            </w:pPr>
            <w:r w:rsidRPr="004B12FF">
              <w:rPr>
                <w:sz w:val="20"/>
              </w:rPr>
              <w:t xml:space="preserve">WHEREAS, the American Cancer Fund for Children and Kids Cancer Connection also sponsor Courageous Kid Recognition Award ceremonies and hospital celebrations in honor of a child's determination and bravery to fight the battle against childhood cancer. </w:t>
            </w:r>
          </w:p>
          <w:p w:rsidR="00E87B7C" w:rsidRPr="00756832" w:rsidRDefault="00E87B7C" w:rsidP="00270E97">
            <w:pPr>
              <w:rPr>
                <w:sz w:val="16"/>
                <w:szCs w:val="16"/>
              </w:rPr>
            </w:pPr>
          </w:p>
          <w:p w:rsidR="00E87B7C" w:rsidRPr="004B12FF" w:rsidRDefault="00E87B7C" w:rsidP="00270E97">
            <w:pPr>
              <w:rPr>
                <w:sz w:val="20"/>
              </w:rPr>
            </w:pPr>
            <w:r w:rsidRPr="004B12FF">
              <w:rPr>
                <w:sz w:val="20"/>
              </w:rPr>
              <w:t>THEREFORE BE IT RESOLVED that the Davis County Board of Commissioners designates and/or proclaims the month of September as “C</w:t>
            </w:r>
            <w:r w:rsidR="004B12FF">
              <w:rPr>
                <w:sz w:val="20"/>
              </w:rPr>
              <w:t>HILDHOOD CANCER AWARENESS MONTH</w:t>
            </w:r>
            <w:r w:rsidRPr="004B12FF">
              <w:rPr>
                <w:sz w:val="20"/>
              </w:rPr>
              <w:t>” in Davis County, Utah, in honor of the children and caregivers who courageously fight against childhood cancer.</w:t>
            </w:r>
          </w:p>
          <w:p w:rsidR="00270E97" w:rsidRPr="004B12FF" w:rsidRDefault="00270E97" w:rsidP="00270E97">
            <w:pPr>
              <w:rPr>
                <w:sz w:val="20"/>
              </w:rPr>
            </w:pPr>
          </w:p>
          <w:p w:rsidR="004B12FF" w:rsidRPr="00D34449" w:rsidRDefault="004B12FF" w:rsidP="004B12FF">
            <w:pPr>
              <w:spacing w:line="360" w:lineRule="auto"/>
              <w:rPr>
                <w:sz w:val="22"/>
                <w:szCs w:val="22"/>
              </w:rPr>
            </w:pPr>
            <w:r>
              <w:rPr>
                <w:sz w:val="22"/>
                <w:szCs w:val="22"/>
              </w:rPr>
              <w:tab/>
            </w:r>
            <w:r w:rsidR="00270E97" w:rsidRPr="004B12FF">
              <w:rPr>
                <w:sz w:val="22"/>
                <w:szCs w:val="22"/>
              </w:rPr>
              <w:t>Commissioner Petroff made a motion to approve.  Commissioner Millburn seconded the motion.  All voted aye.  The document is on file in the office of the Davis County Clerk/Auditor.</w:t>
            </w:r>
          </w:p>
        </w:tc>
      </w:tr>
      <w:tr w:rsidR="00B0011D">
        <w:trPr>
          <w:tblCellSpacing w:w="50" w:type="dxa"/>
        </w:trPr>
        <w:tc>
          <w:tcPr>
            <w:tcW w:w="1380" w:type="dxa"/>
          </w:tcPr>
          <w:p w:rsidR="00B0011D" w:rsidRPr="004774E6" w:rsidRDefault="009621EC">
            <w:pPr>
              <w:rPr>
                <w:sz w:val="18"/>
                <w:szCs w:val="18"/>
              </w:rPr>
            </w:pPr>
            <w:r>
              <w:rPr>
                <w:sz w:val="18"/>
                <w:szCs w:val="18"/>
              </w:rPr>
              <w:t>Amendment #2013-592A Erin Hill to receive additional compensation</w:t>
            </w:r>
          </w:p>
        </w:tc>
        <w:tc>
          <w:tcPr>
            <w:tcW w:w="9984" w:type="dxa"/>
          </w:tcPr>
          <w:p w:rsidR="00B0011D" w:rsidRPr="00D34449" w:rsidRDefault="00AB4052" w:rsidP="00756832">
            <w:pPr>
              <w:spacing w:line="360" w:lineRule="auto"/>
              <w:rPr>
                <w:sz w:val="22"/>
                <w:szCs w:val="22"/>
              </w:rPr>
            </w:pPr>
            <w:r>
              <w:rPr>
                <w:sz w:val="22"/>
                <w:szCs w:val="22"/>
              </w:rPr>
              <w:tab/>
            </w:r>
            <w:r w:rsidR="00BE214B">
              <w:rPr>
                <w:sz w:val="22"/>
                <w:szCs w:val="22"/>
              </w:rPr>
              <w:t>Todd Utzing</w:t>
            </w:r>
            <w:r w:rsidR="004B12FF">
              <w:rPr>
                <w:sz w:val="22"/>
                <w:szCs w:val="22"/>
              </w:rPr>
              <w:t xml:space="preserve">er, </w:t>
            </w:r>
            <w:r w:rsidR="002F30FF">
              <w:rPr>
                <w:sz w:val="22"/>
                <w:szCs w:val="22"/>
              </w:rPr>
              <w:t xml:space="preserve">Davis County </w:t>
            </w:r>
            <w:r w:rsidR="00BE214B">
              <w:rPr>
                <w:sz w:val="22"/>
                <w:szCs w:val="22"/>
              </w:rPr>
              <w:t>Legal</w:t>
            </w:r>
            <w:r w:rsidR="004B12FF">
              <w:rPr>
                <w:sz w:val="22"/>
                <w:szCs w:val="22"/>
              </w:rPr>
              <w:t xml:space="preserve"> Defender</w:t>
            </w:r>
            <w:r w:rsidR="00BE214B">
              <w:rPr>
                <w:sz w:val="22"/>
                <w:szCs w:val="22"/>
              </w:rPr>
              <w:t>-Program Director</w:t>
            </w:r>
            <w:r w:rsidR="00E87B7C">
              <w:rPr>
                <w:sz w:val="22"/>
                <w:szCs w:val="22"/>
              </w:rPr>
              <w:t>, presented a</w:t>
            </w:r>
            <w:r>
              <w:rPr>
                <w:sz w:val="22"/>
                <w:szCs w:val="22"/>
              </w:rPr>
              <w:t>mendment #2013-592A with Erin Hill</w:t>
            </w:r>
            <w:r w:rsidR="00E87B7C">
              <w:rPr>
                <w:sz w:val="22"/>
                <w:szCs w:val="22"/>
              </w:rPr>
              <w:t xml:space="preserve"> to receive compensation for </w:t>
            </w:r>
            <w:r w:rsidR="00756832">
              <w:rPr>
                <w:sz w:val="22"/>
                <w:szCs w:val="22"/>
              </w:rPr>
              <w:t xml:space="preserve">the </w:t>
            </w:r>
            <w:r w:rsidR="00E87B7C">
              <w:rPr>
                <w:sz w:val="22"/>
                <w:szCs w:val="22"/>
              </w:rPr>
              <w:t>additional legal defender caseload.</w:t>
            </w:r>
            <w:r w:rsidR="000E207B">
              <w:rPr>
                <w:sz w:val="22"/>
                <w:szCs w:val="22"/>
              </w:rPr>
              <w:t xml:space="preserve">   </w:t>
            </w:r>
            <w:r w:rsidR="00756832">
              <w:rPr>
                <w:sz w:val="22"/>
                <w:szCs w:val="22"/>
              </w:rPr>
              <w:t>Todd explained the Juvenile C</w:t>
            </w:r>
            <w:r w:rsidR="004B12FF">
              <w:rPr>
                <w:sz w:val="22"/>
                <w:szCs w:val="22"/>
              </w:rPr>
              <w:t xml:space="preserve">ourt </w:t>
            </w:r>
            <w:r w:rsidR="00756832">
              <w:rPr>
                <w:sz w:val="22"/>
                <w:szCs w:val="22"/>
              </w:rPr>
              <w:t xml:space="preserve">judges </w:t>
            </w:r>
            <w:r w:rsidR="004B12FF">
              <w:rPr>
                <w:sz w:val="22"/>
                <w:szCs w:val="22"/>
              </w:rPr>
              <w:t>are restructuring case distribution between Weber and Davis Counties.  As a result, Erin Hill’s caseload is increasing</w:t>
            </w:r>
            <w:r w:rsidR="002F30FF">
              <w:rPr>
                <w:sz w:val="22"/>
                <w:szCs w:val="22"/>
              </w:rPr>
              <w:t xml:space="preserve"> 15-20%.  </w:t>
            </w:r>
            <w:r w:rsidR="000E207B" w:rsidRPr="000E207B">
              <w:rPr>
                <w:sz w:val="22"/>
                <w:szCs w:val="22"/>
              </w:rPr>
              <w:t>The p</w:t>
            </w:r>
            <w:r w:rsidR="00E87B7C">
              <w:rPr>
                <w:sz w:val="22"/>
                <w:szCs w:val="22"/>
              </w:rPr>
              <w:t>ayable amount is a monthly increase of $549.33</w:t>
            </w:r>
            <w:r w:rsidR="000E207B" w:rsidRPr="000E207B">
              <w:rPr>
                <w:sz w:val="22"/>
                <w:szCs w:val="22"/>
              </w:rPr>
              <w:t>.</w:t>
            </w:r>
            <w:r w:rsidR="00E87B7C">
              <w:rPr>
                <w:sz w:val="22"/>
                <w:szCs w:val="22"/>
              </w:rPr>
              <w:t xml:space="preserve">  </w:t>
            </w:r>
            <w:r w:rsidR="002F30FF">
              <w:rPr>
                <w:sz w:val="22"/>
                <w:szCs w:val="22"/>
              </w:rPr>
              <w:t xml:space="preserve">Commissioner </w:t>
            </w:r>
            <w:r w:rsidR="002F30FF">
              <w:rPr>
                <w:sz w:val="22"/>
                <w:szCs w:val="22"/>
              </w:rPr>
              <w:lastRenderedPageBreak/>
              <w:t>Millburn asked if there is enough flexibility in the budget to accommodate such an increase.  Mel Miles, Davis Count</w:t>
            </w:r>
            <w:r w:rsidR="00564872">
              <w:rPr>
                <w:sz w:val="22"/>
                <w:szCs w:val="22"/>
              </w:rPr>
              <w:t xml:space="preserve">y Personnel Director, </w:t>
            </w:r>
            <w:r w:rsidR="00756832">
              <w:rPr>
                <w:sz w:val="22"/>
                <w:szCs w:val="22"/>
              </w:rPr>
              <w:t xml:space="preserve">confirmed </w:t>
            </w:r>
            <w:r w:rsidR="00756832" w:rsidRPr="00756832">
              <w:rPr>
                <w:sz w:val="22"/>
                <w:szCs w:val="22"/>
              </w:rPr>
              <w:t>the legal defender budget has sufficient funds to cover the additional cost this year.</w:t>
            </w:r>
            <w:r w:rsidR="00756832">
              <w:rPr>
                <w:sz w:val="22"/>
                <w:szCs w:val="22"/>
              </w:rPr>
              <w:t xml:space="preserve">  </w:t>
            </w:r>
            <w:r w:rsidR="00E87B7C">
              <w:rPr>
                <w:sz w:val="22"/>
                <w:szCs w:val="22"/>
              </w:rPr>
              <w:t>The contract period is September 1, 2014 – December 31, 2015</w:t>
            </w:r>
            <w:r w:rsidR="000E207B" w:rsidRPr="000E207B">
              <w:rPr>
                <w:sz w:val="22"/>
                <w:szCs w:val="22"/>
              </w:rPr>
              <w:t>.  Commissioner Petroff made a motion</w:t>
            </w:r>
            <w:r w:rsidR="00E87B7C">
              <w:rPr>
                <w:sz w:val="22"/>
                <w:szCs w:val="22"/>
              </w:rPr>
              <w:t xml:space="preserve"> to approve.  Commissioner Millburn</w:t>
            </w:r>
            <w:r w:rsidR="000E207B" w:rsidRPr="000E207B">
              <w:rPr>
                <w:sz w:val="22"/>
                <w:szCs w:val="22"/>
              </w:rPr>
              <w:t xml:space="preserve"> seconded the motion.  All voted aye.  The document is on file in the office of the Davis County Clerk/Auditor.</w:t>
            </w:r>
          </w:p>
        </w:tc>
      </w:tr>
      <w:tr w:rsidR="00270E97">
        <w:trPr>
          <w:tblCellSpacing w:w="50" w:type="dxa"/>
        </w:trPr>
        <w:tc>
          <w:tcPr>
            <w:tcW w:w="1380" w:type="dxa"/>
          </w:tcPr>
          <w:p w:rsidR="00270E97" w:rsidRPr="004774E6" w:rsidRDefault="00270E97">
            <w:pPr>
              <w:rPr>
                <w:sz w:val="18"/>
                <w:szCs w:val="18"/>
              </w:rPr>
            </w:pPr>
          </w:p>
        </w:tc>
        <w:tc>
          <w:tcPr>
            <w:tcW w:w="9984" w:type="dxa"/>
          </w:tcPr>
          <w:p w:rsidR="00270E97" w:rsidRDefault="00270E97">
            <w:pPr>
              <w:spacing w:line="360" w:lineRule="auto"/>
              <w:rPr>
                <w:sz w:val="22"/>
                <w:szCs w:val="22"/>
              </w:rPr>
            </w:pPr>
            <w:r>
              <w:rPr>
                <w:sz w:val="22"/>
                <w:szCs w:val="22"/>
              </w:rPr>
              <w:tab/>
              <w:t>Robert Smith, Davis County Public Works, presented the following:</w:t>
            </w:r>
          </w:p>
        </w:tc>
      </w:tr>
      <w:tr w:rsidR="00B0011D">
        <w:trPr>
          <w:tblCellSpacing w:w="50" w:type="dxa"/>
        </w:trPr>
        <w:tc>
          <w:tcPr>
            <w:tcW w:w="1380" w:type="dxa"/>
          </w:tcPr>
          <w:p w:rsidR="00B0011D" w:rsidRPr="004774E6" w:rsidRDefault="009D5555">
            <w:pPr>
              <w:rPr>
                <w:sz w:val="18"/>
                <w:szCs w:val="18"/>
              </w:rPr>
            </w:pPr>
            <w:r>
              <w:rPr>
                <w:sz w:val="18"/>
                <w:szCs w:val="18"/>
              </w:rPr>
              <w:t>Agreement #2014-293</w:t>
            </w:r>
            <w:r w:rsidR="009621EC">
              <w:rPr>
                <w:sz w:val="18"/>
                <w:szCs w:val="18"/>
              </w:rPr>
              <w:t xml:space="preserve"> Bowen Construction to replace storm box @ North Canyon Rd &amp; Orchard Drive in Bountiful</w:t>
            </w:r>
          </w:p>
        </w:tc>
        <w:tc>
          <w:tcPr>
            <w:tcW w:w="9984" w:type="dxa"/>
          </w:tcPr>
          <w:p w:rsidR="00B0011D" w:rsidRPr="00D34449" w:rsidRDefault="00AB4052" w:rsidP="007C0399">
            <w:pPr>
              <w:spacing w:line="360" w:lineRule="auto"/>
              <w:rPr>
                <w:sz w:val="22"/>
                <w:szCs w:val="22"/>
              </w:rPr>
            </w:pPr>
            <w:r>
              <w:rPr>
                <w:sz w:val="22"/>
                <w:szCs w:val="22"/>
              </w:rPr>
              <w:tab/>
              <w:t>Agreement #2014-293 with Bowen Construction Company</w:t>
            </w:r>
            <w:r w:rsidR="00F015A5">
              <w:rPr>
                <w:sz w:val="22"/>
                <w:szCs w:val="22"/>
              </w:rPr>
              <w:t xml:space="preserve"> </w:t>
            </w:r>
            <w:r w:rsidR="00F015A5" w:rsidRPr="00C835DF">
              <w:rPr>
                <w:sz w:val="22"/>
                <w:szCs w:val="22"/>
              </w:rPr>
              <w:t>to replace</w:t>
            </w:r>
            <w:r w:rsidR="00756832" w:rsidRPr="00C835DF">
              <w:rPr>
                <w:sz w:val="22"/>
                <w:szCs w:val="22"/>
              </w:rPr>
              <w:t xml:space="preserve"> the</w:t>
            </w:r>
            <w:r w:rsidR="00F015A5" w:rsidRPr="00C835DF">
              <w:rPr>
                <w:sz w:val="22"/>
                <w:szCs w:val="22"/>
              </w:rPr>
              <w:t xml:space="preserve"> storm box</w:t>
            </w:r>
            <w:r w:rsidR="00C835DF">
              <w:rPr>
                <w:sz w:val="22"/>
                <w:szCs w:val="22"/>
              </w:rPr>
              <w:t xml:space="preserve"> for the North C</w:t>
            </w:r>
            <w:r w:rsidR="00F015A5">
              <w:rPr>
                <w:sz w:val="22"/>
                <w:szCs w:val="22"/>
              </w:rPr>
              <w:t xml:space="preserve">anyon drainage at the intersection </w:t>
            </w:r>
            <w:r w:rsidR="007C0399">
              <w:rPr>
                <w:sz w:val="22"/>
                <w:szCs w:val="22"/>
              </w:rPr>
              <w:t>of North Canyon Road and Orchard Drive in Bountiful</w:t>
            </w:r>
            <w:r w:rsidR="00F015A5">
              <w:rPr>
                <w:sz w:val="22"/>
                <w:szCs w:val="22"/>
              </w:rPr>
              <w:t xml:space="preserve">.  </w:t>
            </w:r>
            <w:r w:rsidR="000E207B" w:rsidRPr="000E207B">
              <w:rPr>
                <w:sz w:val="22"/>
                <w:szCs w:val="22"/>
              </w:rPr>
              <w:t>The p</w:t>
            </w:r>
            <w:r w:rsidR="00270E97">
              <w:rPr>
                <w:sz w:val="22"/>
                <w:szCs w:val="22"/>
              </w:rPr>
              <w:t>ayable amount is $24,500.00.</w:t>
            </w:r>
            <w:r w:rsidR="000E207B" w:rsidRPr="000E207B">
              <w:rPr>
                <w:sz w:val="22"/>
                <w:szCs w:val="22"/>
              </w:rPr>
              <w:t xml:space="preserve">  </w:t>
            </w:r>
            <w:r w:rsidR="00C835DF">
              <w:rPr>
                <w:sz w:val="22"/>
                <w:szCs w:val="22"/>
              </w:rPr>
              <w:t xml:space="preserve">Contract period is until completed.  </w:t>
            </w:r>
            <w:r w:rsidR="000E207B" w:rsidRPr="000E207B">
              <w:rPr>
                <w:sz w:val="22"/>
                <w:szCs w:val="22"/>
              </w:rPr>
              <w:t>Commissioner Petroff made a motion</w:t>
            </w:r>
            <w:r w:rsidR="00270E97">
              <w:rPr>
                <w:sz w:val="22"/>
                <w:szCs w:val="22"/>
              </w:rPr>
              <w:t xml:space="preserve"> to approve.  Commissioner Millburn</w:t>
            </w:r>
            <w:r w:rsidR="000E207B" w:rsidRPr="000E207B">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9D5555">
            <w:pPr>
              <w:rPr>
                <w:sz w:val="18"/>
                <w:szCs w:val="18"/>
              </w:rPr>
            </w:pPr>
            <w:r>
              <w:rPr>
                <w:sz w:val="18"/>
                <w:szCs w:val="18"/>
              </w:rPr>
              <w:t xml:space="preserve">Agreement #2014-294 </w:t>
            </w:r>
            <w:proofErr w:type="spellStart"/>
            <w:r w:rsidR="009621EC">
              <w:rPr>
                <w:sz w:val="18"/>
                <w:szCs w:val="18"/>
              </w:rPr>
              <w:t>Staker</w:t>
            </w:r>
            <w:proofErr w:type="spellEnd"/>
            <w:r w:rsidR="009621EC">
              <w:rPr>
                <w:sz w:val="18"/>
                <w:szCs w:val="18"/>
              </w:rPr>
              <w:t xml:space="preserve"> Parson to pave parking lots at Legacy Events Center</w:t>
            </w:r>
          </w:p>
        </w:tc>
        <w:tc>
          <w:tcPr>
            <w:tcW w:w="9984" w:type="dxa"/>
          </w:tcPr>
          <w:p w:rsidR="00B0011D" w:rsidRPr="00D34449" w:rsidRDefault="00AB4052">
            <w:pPr>
              <w:spacing w:line="360" w:lineRule="auto"/>
              <w:rPr>
                <w:sz w:val="22"/>
                <w:szCs w:val="22"/>
              </w:rPr>
            </w:pPr>
            <w:r>
              <w:rPr>
                <w:sz w:val="22"/>
                <w:szCs w:val="22"/>
              </w:rPr>
              <w:tab/>
              <w:t xml:space="preserve">Agreement #2014-294 with </w:t>
            </w:r>
            <w:proofErr w:type="spellStart"/>
            <w:r>
              <w:rPr>
                <w:sz w:val="22"/>
                <w:szCs w:val="22"/>
              </w:rPr>
              <w:t>Staker</w:t>
            </w:r>
            <w:proofErr w:type="spellEnd"/>
            <w:r>
              <w:rPr>
                <w:sz w:val="22"/>
                <w:szCs w:val="22"/>
              </w:rPr>
              <w:t xml:space="preserve"> Parson Companies</w:t>
            </w:r>
            <w:r w:rsidR="00270E97">
              <w:rPr>
                <w:sz w:val="22"/>
                <w:szCs w:val="22"/>
              </w:rPr>
              <w:t xml:space="preserve"> to pave the parking lot</w:t>
            </w:r>
            <w:r w:rsidR="007C0399">
              <w:rPr>
                <w:sz w:val="22"/>
                <w:szCs w:val="22"/>
              </w:rPr>
              <w:t xml:space="preserve"> at the Legacy Events Center.</w:t>
            </w:r>
            <w:r w:rsidR="00F015A5">
              <w:rPr>
                <w:sz w:val="22"/>
                <w:szCs w:val="22"/>
              </w:rPr>
              <w:t xml:space="preserve"> </w:t>
            </w:r>
            <w:r w:rsidR="007C0399">
              <w:rPr>
                <w:sz w:val="22"/>
                <w:szCs w:val="22"/>
              </w:rPr>
              <w:t xml:space="preserve"> </w:t>
            </w:r>
            <w:r w:rsidR="000E207B" w:rsidRPr="000E207B">
              <w:rPr>
                <w:sz w:val="22"/>
                <w:szCs w:val="22"/>
              </w:rPr>
              <w:t>The p</w:t>
            </w:r>
            <w:r w:rsidR="00270E97">
              <w:rPr>
                <w:sz w:val="22"/>
                <w:szCs w:val="22"/>
              </w:rPr>
              <w:t>ayable amount is $598,615.00</w:t>
            </w:r>
            <w:r w:rsidR="00F015A5">
              <w:rPr>
                <w:sz w:val="22"/>
                <w:szCs w:val="22"/>
              </w:rPr>
              <w:t xml:space="preserve">.  </w:t>
            </w:r>
            <w:r w:rsidR="007C0399">
              <w:rPr>
                <w:sz w:val="22"/>
                <w:szCs w:val="22"/>
              </w:rPr>
              <w:t xml:space="preserve">Contract period </w:t>
            </w:r>
            <w:r w:rsidR="00C835DF">
              <w:rPr>
                <w:sz w:val="22"/>
                <w:szCs w:val="22"/>
              </w:rPr>
              <w:t xml:space="preserve">is until completed.  </w:t>
            </w:r>
            <w:r w:rsidR="000E207B" w:rsidRPr="000E207B">
              <w:rPr>
                <w:sz w:val="22"/>
                <w:szCs w:val="22"/>
              </w:rPr>
              <w:t xml:space="preserve">Commissioner Petroff made a motion to approve. </w:t>
            </w:r>
            <w:r w:rsidR="00270E97">
              <w:rPr>
                <w:sz w:val="22"/>
                <w:szCs w:val="22"/>
              </w:rPr>
              <w:t xml:space="preserve"> Commissioner Millburn</w:t>
            </w:r>
            <w:r w:rsidR="000E207B" w:rsidRPr="000E207B">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9621EC">
            <w:pPr>
              <w:rPr>
                <w:sz w:val="18"/>
                <w:szCs w:val="18"/>
              </w:rPr>
            </w:pPr>
            <w:r>
              <w:rPr>
                <w:sz w:val="18"/>
                <w:szCs w:val="18"/>
              </w:rPr>
              <w:t>Change Order #2014-164A with Bowen Construction for 2-part street rebuild at 4100 South &amp; 825 West in Bountiful</w:t>
            </w:r>
          </w:p>
        </w:tc>
        <w:tc>
          <w:tcPr>
            <w:tcW w:w="9984" w:type="dxa"/>
          </w:tcPr>
          <w:p w:rsidR="00B0011D" w:rsidRPr="00D34449" w:rsidRDefault="00AB4052" w:rsidP="00681E0C">
            <w:pPr>
              <w:spacing w:line="360" w:lineRule="auto"/>
              <w:rPr>
                <w:sz w:val="22"/>
                <w:szCs w:val="22"/>
              </w:rPr>
            </w:pPr>
            <w:r>
              <w:rPr>
                <w:sz w:val="22"/>
                <w:szCs w:val="22"/>
              </w:rPr>
              <w:tab/>
              <w:t>Change Order #2014-164A with Bowen Construction Company</w:t>
            </w:r>
            <w:r w:rsidR="007C0399">
              <w:rPr>
                <w:sz w:val="22"/>
                <w:szCs w:val="22"/>
              </w:rPr>
              <w:t xml:space="preserve">.  This is a 2-part change order for the </w:t>
            </w:r>
            <w:proofErr w:type="gramStart"/>
            <w:r w:rsidR="0005014E">
              <w:rPr>
                <w:sz w:val="22"/>
                <w:szCs w:val="22"/>
              </w:rPr>
              <w:t>street rebuild</w:t>
            </w:r>
            <w:proofErr w:type="gramEnd"/>
            <w:r w:rsidR="0005014E">
              <w:rPr>
                <w:sz w:val="22"/>
                <w:szCs w:val="22"/>
              </w:rPr>
              <w:t xml:space="preserve"> at 4100 South an</w:t>
            </w:r>
            <w:r w:rsidR="00C835DF">
              <w:rPr>
                <w:sz w:val="22"/>
                <w:szCs w:val="22"/>
              </w:rPr>
              <w:t xml:space="preserve">d 825 West in Bountiful.  Part 1 </w:t>
            </w:r>
            <w:r w:rsidR="0005014E">
              <w:rPr>
                <w:sz w:val="22"/>
                <w:szCs w:val="22"/>
              </w:rPr>
              <w:t>is for a</w:t>
            </w:r>
            <w:r w:rsidR="00F20421">
              <w:rPr>
                <w:sz w:val="22"/>
                <w:szCs w:val="22"/>
              </w:rPr>
              <w:t>dditional excavation, road</w:t>
            </w:r>
            <w:r w:rsidR="007C0399">
              <w:rPr>
                <w:sz w:val="22"/>
                <w:szCs w:val="22"/>
              </w:rPr>
              <w:t xml:space="preserve"> </w:t>
            </w:r>
            <w:r w:rsidR="0005014E">
              <w:rPr>
                <w:sz w:val="22"/>
                <w:szCs w:val="22"/>
              </w:rPr>
              <w:t xml:space="preserve">base, concrete and fencing.  </w:t>
            </w:r>
            <w:r w:rsidR="00681E0C">
              <w:rPr>
                <w:sz w:val="22"/>
                <w:szCs w:val="22"/>
              </w:rPr>
              <w:t>The p</w:t>
            </w:r>
            <w:r w:rsidR="0005014E">
              <w:rPr>
                <w:sz w:val="22"/>
                <w:szCs w:val="22"/>
              </w:rPr>
              <w:t>ayable amount</w:t>
            </w:r>
            <w:r w:rsidR="00681E0C">
              <w:rPr>
                <w:sz w:val="22"/>
                <w:szCs w:val="22"/>
              </w:rPr>
              <w:t xml:space="preserve"> for part 1 </w:t>
            </w:r>
            <w:r w:rsidR="0005014E">
              <w:rPr>
                <w:sz w:val="22"/>
                <w:szCs w:val="22"/>
              </w:rPr>
              <w:t>is</w:t>
            </w:r>
            <w:r w:rsidR="00F20421">
              <w:rPr>
                <w:sz w:val="22"/>
                <w:szCs w:val="22"/>
              </w:rPr>
              <w:t xml:space="preserve"> </w:t>
            </w:r>
            <w:r w:rsidR="00681E0C">
              <w:rPr>
                <w:sz w:val="22"/>
                <w:szCs w:val="22"/>
              </w:rPr>
              <w:t>$19,140.43.  P</w:t>
            </w:r>
            <w:r w:rsidR="0005014E">
              <w:rPr>
                <w:sz w:val="22"/>
                <w:szCs w:val="22"/>
              </w:rPr>
              <w:t xml:space="preserve">art </w:t>
            </w:r>
            <w:r w:rsidR="00681E0C">
              <w:rPr>
                <w:sz w:val="22"/>
                <w:szCs w:val="22"/>
              </w:rPr>
              <w:t xml:space="preserve">2 </w:t>
            </w:r>
            <w:r w:rsidR="0005014E">
              <w:rPr>
                <w:sz w:val="22"/>
                <w:szCs w:val="22"/>
              </w:rPr>
              <w:t>is to pull and replace asphalt surface</w:t>
            </w:r>
            <w:r w:rsidR="0005014E">
              <w:t xml:space="preserve"> </w:t>
            </w:r>
            <w:r w:rsidR="0005014E" w:rsidRPr="0005014E">
              <w:rPr>
                <w:sz w:val="22"/>
                <w:szCs w:val="22"/>
              </w:rPr>
              <w:t>resulting from a water line break</w:t>
            </w:r>
            <w:r w:rsidR="00681E0C">
              <w:rPr>
                <w:sz w:val="22"/>
                <w:szCs w:val="22"/>
              </w:rPr>
              <w:t xml:space="preserve"> at the same location.  </w:t>
            </w:r>
            <w:r w:rsidR="0005014E">
              <w:rPr>
                <w:sz w:val="22"/>
                <w:szCs w:val="22"/>
              </w:rPr>
              <w:t>T</w:t>
            </w:r>
            <w:r w:rsidR="00681E0C">
              <w:rPr>
                <w:sz w:val="22"/>
                <w:szCs w:val="22"/>
              </w:rPr>
              <w:t>he payable amount for part 2 is $22,268.00, making the total</w:t>
            </w:r>
            <w:r w:rsidR="000E207B" w:rsidRPr="000E207B">
              <w:rPr>
                <w:sz w:val="22"/>
                <w:szCs w:val="22"/>
              </w:rPr>
              <w:t xml:space="preserve"> p</w:t>
            </w:r>
            <w:r w:rsidR="00681E0C">
              <w:rPr>
                <w:sz w:val="22"/>
                <w:szCs w:val="22"/>
              </w:rPr>
              <w:t xml:space="preserve">ayable amount </w:t>
            </w:r>
            <w:r w:rsidR="00F20421">
              <w:rPr>
                <w:sz w:val="22"/>
                <w:szCs w:val="22"/>
              </w:rPr>
              <w:t xml:space="preserve">$41,408.43.  Commissioner Petroff </w:t>
            </w:r>
            <w:r w:rsidR="000E207B" w:rsidRPr="000E207B">
              <w:rPr>
                <w:sz w:val="22"/>
                <w:szCs w:val="22"/>
              </w:rPr>
              <w:t>made a motion</w:t>
            </w:r>
            <w:r w:rsidR="00F20421">
              <w:rPr>
                <w:sz w:val="22"/>
                <w:szCs w:val="22"/>
              </w:rPr>
              <w:t xml:space="preserve"> to approve.  Commissioner Millburn</w:t>
            </w:r>
            <w:r w:rsidR="000E207B" w:rsidRPr="000E207B">
              <w:rPr>
                <w:sz w:val="22"/>
                <w:szCs w:val="22"/>
              </w:rPr>
              <w:t xml:space="preserve"> seconded the motion.  All voted aye.  The document is on file in the office of the Davis County Clerk/Auditor</w:t>
            </w:r>
            <w:r w:rsidR="00681E0C">
              <w:rPr>
                <w:sz w:val="22"/>
                <w:szCs w:val="22"/>
              </w:rPr>
              <w:t>.</w:t>
            </w:r>
            <w:r w:rsidR="0005014E">
              <w:rPr>
                <w:sz w:val="22"/>
                <w:szCs w:val="22"/>
              </w:rPr>
              <w:t xml:space="preserve"> </w:t>
            </w:r>
          </w:p>
        </w:tc>
      </w:tr>
      <w:tr w:rsidR="00B0011D">
        <w:trPr>
          <w:tblCellSpacing w:w="50" w:type="dxa"/>
        </w:trPr>
        <w:tc>
          <w:tcPr>
            <w:tcW w:w="1380" w:type="dxa"/>
          </w:tcPr>
          <w:p w:rsidR="009621EC" w:rsidRDefault="009621EC" w:rsidP="009621EC">
            <w:pPr>
              <w:rPr>
                <w:sz w:val="18"/>
                <w:szCs w:val="18"/>
              </w:rPr>
            </w:pPr>
            <w:r>
              <w:rPr>
                <w:sz w:val="18"/>
                <w:szCs w:val="18"/>
              </w:rPr>
              <w:t>Tabled –Randall</w:t>
            </w:r>
          </w:p>
          <w:p w:rsidR="00B0011D" w:rsidRPr="004774E6" w:rsidRDefault="009621EC" w:rsidP="009621EC">
            <w:pPr>
              <w:rPr>
                <w:sz w:val="18"/>
                <w:szCs w:val="18"/>
              </w:rPr>
            </w:pPr>
            <w:r>
              <w:rPr>
                <w:sz w:val="18"/>
                <w:szCs w:val="18"/>
              </w:rPr>
              <w:t>Electric</w:t>
            </w:r>
          </w:p>
        </w:tc>
        <w:tc>
          <w:tcPr>
            <w:tcW w:w="9984" w:type="dxa"/>
          </w:tcPr>
          <w:p w:rsidR="00B0011D" w:rsidRPr="00D34449" w:rsidRDefault="00743452" w:rsidP="00743452">
            <w:pPr>
              <w:spacing w:line="360" w:lineRule="auto"/>
              <w:rPr>
                <w:sz w:val="22"/>
                <w:szCs w:val="22"/>
              </w:rPr>
            </w:pPr>
            <w:r>
              <w:rPr>
                <w:sz w:val="22"/>
                <w:szCs w:val="22"/>
              </w:rPr>
              <w:tab/>
            </w:r>
            <w:r w:rsidRPr="00743452">
              <w:rPr>
                <w:sz w:val="22"/>
                <w:szCs w:val="22"/>
              </w:rPr>
              <w:t xml:space="preserve">Commissioner </w:t>
            </w:r>
            <w:r>
              <w:rPr>
                <w:sz w:val="22"/>
                <w:szCs w:val="22"/>
              </w:rPr>
              <w:t>Petroff made a motion to table an agreement with Randall Electric and Controls pending receipt of additional information</w:t>
            </w:r>
            <w:r w:rsidRPr="00743452">
              <w:rPr>
                <w:sz w:val="22"/>
                <w:szCs w:val="22"/>
              </w:rPr>
              <w:t>.  Commissioner Millburn seconded the motion.  All voted aye</w:t>
            </w:r>
            <w:r w:rsidR="00681E0C">
              <w:rPr>
                <w:sz w:val="22"/>
                <w:szCs w:val="22"/>
              </w:rPr>
              <w:t>.</w:t>
            </w:r>
          </w:p>
        </w:tc>
      </w:tr>
      <w:tr w:rsidR="00B0011D">
        <w:trPr>
          <w:tblCellSpacing w:w="50" w:type="dxa"/>
        </w:trPr>
        <w:tc>
          <w:tcPr>
            <w:tcW w:w="1380" w:type="dxa"/>
          </w:tcPr>
          <w:p w:rsidR="00B0011D" w:rsidRPr="004774E6" w:rsidRDefault="003939F9">
            <w:pPr>
              <w:rPr>
                <w:sz w:val="18"/>
                <w:szCs w:val="18"/>
              </w:rPr>
            </w:pPr>
            <w:r>
              <w:rPr>
                <w:sz w:val="18"/>
                <w:szCs w:val="18"/>
              </w:rPr>
              <w:t xml:space="preserve">Amendment #2009-285A </w:t>
            </w:r>
            <w:proofErr w:type="spellStart"/>
            <w:r>
              <w:rPr>
                <w:sz w:val="18"/>
                <w:szCs w:val="18"/>
              </w:rPr>
              <w:t>Zions</w:t>
            </w:r>
            <w:proofErr w:type="spellEnd"/>
            <w:r>
              <w:rPr>
                <w:sz w:val="18"/>
                <w:szCs w:val="18"/>
              </w:rPr>
              <w:t xml:space="preserve"> Bank Public Finance 2-year extension as financial advisor to Davis County</w:t>
            </w:r>
          </w:p>
        </w:tc>
        <w:tc>
          <w:tcPr>
            <w:tcW w:w="9984" w:type="dxa"/>
          </w:tcPr>
          <w:p w:rsidR="00681E0C" w:rsidRDefault="00AB4052" w:rsidP="001E7B7C">
            <w:pPr>
              <w:spacing w:line="360" w:lineRule="auto"/>
              <w:rPr>
                <w:sz w:val="22"/>
                <w:szCs w:val="22"/>
              </w:rPr>
            </w:pPr>
            <w:r>
              <w:rPr>
                <w:sz w:val="22"/>
                <w:szCs w:val="22"/>
              </w:rPr>
              <w:tab/>
            </w:r>
            <w:r w:rsidR="00FD1625" w:rsidRPr="00FD1625">
              <w:rPr>
                <w:sz w:val="22"/>
                <w:szCs w:val="22"/>
              </w:rPr>
              <w:t>Curtis Koch</w:t>
            </w:r>
            <w:r w:rsidR="00FD1625">
              <w:rPr>
                <w:sz w:val="22"/>
                <w:szCs w:val="22"/>
              </w:rPr>
              <w:t xml:space="preserve">, Davis County </w:t>
            </w:r>
            <w:r w:rsidR="00FD1625" w:rsidRPr="00FD1625">
              <w:rPr>
                <w:sz w:val="22"/>
                <w:szCs w:val="22"/>
              </w:rPr>
              <w:t>Clerk/Auditor Chief Deputy Audit/Finance</w:t>
            </w:r>
            <w:r w:rsidR="00FD1625">
              <w:rPr>
                <w:sz w:val="22"/>
                <w:szCs w:val="22"/>
              </w:rPr>
              <w:t>, presented</w:t>
            </w:r>
            <w:r w:rsidR="00FD1625" w:rsidRPr="00FD1625">
              <w:rPr>
                <w:sz w:val="22"/>
                <w:szCs w:val="22"/>
              </w:rPr>
              <w:t xml:space="preserve"> </w:t>
            </w:r>
            <w:r w:rsidR="00FD1625">
              <w:rPr>
                <w:sz w:val="22"/>
                <w:szCs w:val="22"/>
              </w:rPr>
              <w:t>a</w:t>
            </w:r>
            <w:r>
              <w:rPr>
                <w:sz w:val="22"/>
                <w:szCs w:val="22"/>
              </w:rPr>
              <w:t>mendment #2009-285</w:t>
            </w:r>
            <w:r w:rsidR="00FD1625">
              <w:rPr>
                <w:sz w:val="22"/>
                <w:szCs w:val="22"/>
              </w:rPr>
              <w:t>A</w:t>
            </w:r>
            <w:r>
              <w:rPr>
                <w:sz w:val="22"/>
                <w:szCs w:val="22"/>
              </w:rPr>
              <w:t xml:space="preserve"> with Zion’s Bank Public Finance</w:t>
            </w:r>
            <w:r w:rsidR="00FD1625">
              <w:rPr>
                <w:sz w:val="22"/>
                <w:szCs w:val="22"/>
              </w:rPr>
              <w:t>.</w:t>
            </w:r>
            <w:r w:rsidR="00743452">
              <w:rPr>
                <w:sz w:val="22"/>
                <w:szCs w:val="22"/>
              </w:rPr>
              <w:t xml:space="preserve">  </w:t>
            </w:r>
            <w:r w:rsidR="001E7B7C">
              <w:rPr>
                <w:sz w:val="22"/>
                <w:szCs w:val="22"/>
              </w:rPr>
              <w:t>This amendment to the curre</w:t>
            </w:r>
            <w:r w:rsidR="00681E0C">
              <w:rPr>
                <w:sz w:val="22"/>
                <w:szCs w:val="22"/>
              </w:rPr>
              <w:t>nt 5-year contract exercises 1of 2</w:t>
            </w:r>
          </w:p>
          <w:p w:rsidR="00B0011D" w:rsidRPr="00D34449" w:rsidRDefault="001E7B7C" w:rsidP="001E7B7C">
            <w:pPr>
              <w:spacing w:line="360" w:lineRule="auto"/>
              <w:rPr>
                <w:sz w:val="22"/>
                <w:szCs w:val="22"/>
              </w:rPr>
            </w:pPr>
            <w:r>
              <w:rPr>
                <w:sz w:val="22"/>
                <w:szCs w:val="22"/>
              </w:rPr>
              <w:t xml:space="preserve">2-year contract extensions to retain </w:t>
            </w:r>
            <w:proofErr w:type="spellStart"/>
            <w:r>
              <w:rPr>
                <w:sz w:val="22"/>
                <w:szCs w:val="22"/>
              </w:rPr>
              <w:t>Zions</w:t>
            </w:r>
            <w:proofErr w:type="spellEnd"/>
            <w:r>
              <w:rPr>
                <w:sz w:val="22"/>
                <w:szCs w:val="22"/>
              </w:rPr>
              <w:t xml:space="preserve"> Bank Public Finance as </w:t>
            </w:r>
            <w:r w:rsidR="00681E0C">
              <w:rPr>
                <w:sz w:val="22"/>
                <w:szCs w:val="22"/>
              </w:rPr>
              <w:t xml:space="preserve">the </w:t>
            </w:r>
            <w:r>
              <w:rPr>
                <w:sz w:val="22"/>
                <w:szCs w:val="22"/>
              </w:rPr>
              <w:t xml:space="preserve">financial advisor to Davis County.  </w:t>
            </w:r>
            <w:r w:rsidR="000E207B" w:rsidRPr="000E207B">
              <w:rPr>
                <w:sz w:val="22"/>
                <w:szCs w:val="22"/>
              </w:rPr>
              <w:t>The p</w:t>
            </w:r>
            <w:r w:rsidR="00F20421">
              <w:rPr>
                <w:sz w:val="22"/>
                <w:szCs w:val="22"/>
              </w:rPr>
              <w:t xml:space="preserve">ayable amount is based on services utilized.  The contract period </w:t>
            </w:r>
            <w:r>
              <w:rPr>
                <w:sz w:val="22"/>
                <w:szCs w:val="22"/>
              </w:rPr>
              <w:t>now extends</w:t>
            </w:r>
            <w:r w:rsidR="00FD1625" w:rsidRPr="00FD1625">
              <w:rPr>
                <w:sz w:val="22"/>
                <w:szCs w:val="22"/>
              </w:rPr>
              <w:t xml:space="preserve"> through</w:t>
            </w:r>
            <w:r w:rsidR="00F20421">
              <w:rPr>
                <w:sz w:val="22"/>
                <w:szCs w:val="22"/>
              </w:rPr>
              <w:t xml:space="preserve"> February 29, 2016</w:t>
            </w:r>
            <w:r w:rsidR="000E207B" w:rsidRPr="000E207B">
              <w:rPr>
                <w:sz w:val="22"/>
                <w:szCs w:val="22"/>
              </w:rPr>
              <w:t>.  Commissioner Petroff made a motion</w:t>
            </w:r>
            <w:r w:rsidR="00F20421">
              <w:rPr>
                <w:sz w:val="22"/>
                <w:szCs w:val="22"/>
              </w:rPr>
              <w:t xml:space="preserve"> to approve.  Commissioner Millburn</w:t>
            </w:r>
            <w:r w:rsidR="000E207B" w:rsidRPr="000E207B">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9D5555">
            <w:pPr>
              <w:rPr>
                <w:sz w:val="18"/>
                <w:szCs w:val="18"/>
              </w:rPr>
            </w:pPr>
            <w:r>
              <w:rPr>
                <w:sz w:val="18"/>
                <w:szCs w:val="18"/>
              </w:rPr>
              <w:t>Agreement #2014-295</w:t>
            </w:r>
            <w:r w:rsidR="003939F9">
              <w:rPr>
                <w:sz w:val="18"/>
                <w:szCs w:val="18"/>
              </w:rPr>
              <w:t xml:space="preserve"> Woods Cross City for use of </w:t>
            </w:r>
            <w:proofErr w:type="spellStart"/>
            <w:r w:rsidR="003939F9">
              <w:rPr>
                <w:sz w:val="18"/>
                <w:szCs w:val="18"/>
              </w:rPr>
              <w:t>Spillman</w:t>
            </w:r>
            <w:proofErr w:type="spellEnd"/>
            <w:r w:rsidR="003939F9">
              <w:rPr>
                <w:sz w:val="18"/>
                <w:szCs w:val="18"/>
              </w:rPr>
              <w:t xml:space="preserve"> Mobile software and data storage</w:t>
            </w:r>
            <w:r w:rsidR="00E7229C">
              <w:rPr>
                <w:sz w:val="18"/>
                <w:szCs w:val="18"/>
              </w:rPr>
              <w:t xml:space="preserve">           </w:t>
            </w:r>
          </w:p>
        </w:tc>
        <w:tc>
          <w:tcPr>
            <w:tcW w:w="9984" w:type="dxa"/>
          </w:tcPr>
          <w:p w:rsidR="00B0011D" w:rsidRPr="00D34449" w:rsidRDefault="00AB4052" w:rsidP="00564872">
            <w:pPr>
              <w:spacing w:line="360" w:lineRule="auto"/>
              <w:rPr>
                <w:sz w:val="22"/>
                <w:szCs w:val="22"/>
              </w:rPr>
            </w:pPr>
            <w:r>
              <w:rPr>
                <w:sz w:val="22"/>
                <w:szCs w:val="22"/>
              </w:rPr>
              <w:tab/>
            </w:r>
            <w:r w:rsidR="00E6314E">
              <w:rPr>
                <w:sz w:val="22"/>
                <w:szCs w:val="22"/>
              </w:rPr>
              <w:t>Chief Deputy Kevin Fielding, Davis County Sheriff’s Office, presented a</w:t>
            </w:r>
            <w:r>
              <w:rPr>
                <w:sz w:val="22"/>
                <w:szCs w:val="22"/>
              </w:rPr>
              <w:t>greement #2014-295 with Woods Cross City</w:t>
            </w:r>
            <w:r w:rsidR="00E6314E">
              <w:rPr>
                <w:sz w:val="22"/>
                <w:szCs w:val="22"/>
              </w:rPr>
              <w:t xml:space="preserve"> for </w:t>
            </w:r>
            <w:r w:rsidR="00681E0C">
              <w:rPr>
                <w:sz w:val="22"/>
                <w:szCs w:val="22"/>
              </w:rPr>
              <w:t xml:space="preserve">use of </w:t>
            </w:r>
            <w:proofErr w:type="spellStart"/>
            <w:r w:rsidR="00681E0C">
              <w:rPr>
                <w:sz w:val="22"/>
                <w:szCs w:val="22"/>
              </w:rPr>
              <w:t>Spillman</w:t>
            </w:r>
            <w:proofErr w:type="spellEnd"/>
            <w:r w:rsidR="00681E0C">
              <w:rPr>
                <w:sz w:val="22"/>
                <w:szCs w:val="22"/>
              </w:rPr>
              <w:t xml:space="preserve"> Mobile s</w:t>
            </w:r>
            <w:r w:rsidR="00564872">
              <w:rPr>
                <w:sz w:val="22"/>
                <w:szCs w:val="22"/>
              </w:rPr>
              <w:t xml:space="preserve">oftware and data storage.  </w:t>
            </w:r>
            <w:r w:rsidR="000E207B" w:rsidRPr="000E207B">
              <w:rPr>
                <w:sz w:val="22"/>
                <w:szCs w:val="22"/>
              </w:rPr>
              <w:t>The p</w:t>
            </w:r>
            <w:r w:rsidR="00F20421">
              <w:rPr>
                <w:sz w:val="22"/>
                <w:szCs w:val="22"/>
              </w:rPr>
              <w:t>ayable amount is $1,000.00</w:t>
            </w:r>
            <w:r w:rsidR="000E207B" w:rsidRPr="000E207B">
              <w:rPr>
                <w:sz w:val="22"/>
                <w:szCs w:val="22"/>
              </w:rPr>
              <w:t>.  Th</w:t>
            </w:r>
            <w:r w:rsidR="00F20421">
              <w:rPr>
                <w:sz w:val="22"/>
                <w:szCs w:val="22"/>
              </w:rPr>
              <w:t>e contra</w:t>
            </w:r>
            <w:r w:rsidR="00564872">
              <w:rPr>
                <w:sz w:val="22"/>
                <w:szCs w:val="22"/>
              </w:rPr>
              <w:t>ct period is from signing through June 2015</w:t>
            </w:r>
            <w:r w:rsidR="00F20421">
              <w:rPr>
                <w:sz w:val="22"/>
                <w:szCs w:val="22"/>
              </w:rPr>
              <w:t xml:space="preserve">.  </w:t>
            </w:r>
            <w:r w:rsidR="000E207B" w:rsidRPr="000E207B">
              <w:rPr>
                <w:sz w:val="22"/>
                <w:szCs w:val="22"/>
              </w:rPr>
              <w:t>Commissioner Petroff made a motion</w:t>
            </w:r>
            <w:r w:rsidR="00F20421">
              <w:rPr>
                <w:sz w:val="22"/>
                <w:szCs w:val="22"/>
              </w:rPr>
              <w:t xml:space="preserve"> to approve.  Commissioner Millburn</w:t>
            </w:r>
            <w:r w:rsidR="000E207B" w:rsidRPr="000E207B">
              <w:rPr>
                <w:sz w:val="22"/>
                <w:szCs w:val="22"/>
              </w:rPr>
              <w:t xml:space="preserve"> seconded the motion.  All voted aye.  The document is on file in the office of the Davis County Clerk/Auditor.</w:t>
            </w:r>
            <w:r w:rsidR="006D71D8">
              <w:rPr>
                <w:sz w:val="22"/>
                <w:szCs w:val="22"/>
              </w:rPr>
              <w:t xml:space="preserve">  </w:t>
            </w:r>
          </w:p>
        </w:tc>
      </w:tr>
      <w:tr w:rsidR="00B0011D">
        <w:trPr>
          <w:tblCellSpacing w:w="50" w:type="dxa"/>
        </w:trPr>
        <w:tc>
          <w:tcPr>
            <w:tcW w:w="1380" w:type="dxa"/>
          </w:tcPr>
          <w:p w:rsidR="00B0011D" w:rsidRDefault="009D5555">
            <w:pPr>
              <w:rPr>
                <w:sz w:val="18"/>
                <w:szCs w:val="18"/>
              </w:rPr>
            </w:pPr>
            <w:r>
              <w:rPr>
                <w:sz w:val="18"/>
                <w:szCs w:val="18"/>
              </w:rPr>
              <w:t>Agreement #2014-296</w:t>
            </w:r>
          </w:p>
          <w:p w:rsidR="009D5555" w:rsidRPr="004774E6" w:rsidRDefault="009D5555">
            <w:pPr>
              <w:rPr>
                <w:sz w:val="18"/>
                <w:szCs w:val="18"/>
              </w:rPr>
            </w:pPr>
            <w:r>
              <w:rPr>
                <w:sz w:val="18"/>
                <w:szCs w:val="18"/>
              </w:rPr>
              <w:t>Stanley Convergent Security Solutions security system for Kaysville Library</w:t>
            </w:r>
          </w:p>
        </w:tc>
        <w:tc>
          <w:tcPr>
            <w:tcW w:w="9984" w:type="dxa"/>
          </w:tcPr>
          <w:p w:rsidR="00B0011D" w:rsidRPr="00D34449" w:rsidRDefault="00AB4052" w:rsidP="00E7229C">
            <w:pPr>
              <w:spacing w:line="360" w:lineRule="auto"/>
              <w:rPr>
                <w:sz w:val="22"/>
                <w:szCs w:val="22"/>
              </w:rPr>
            </w:pPr>
            <w:r>
              <w:rPr>
                <w:sz w:val="22"/>
                <w:szCs w:val="22"/>
              </w:rPr>
              <w:tab/>
            </w:r>
            <w:r w:rsidR="00E6314E">
              <w:rPr>
                <w:sz w:val="22"/>
                <w:szCs w:val="22"/>
              </w:rPr>
              <w:t>Mark Langston, Davis County Information Services Director, presented a</w:t>
            </w:r>
            <w:r>
              <w:rPr>
                <w:sz w:val="22"/>
                <w:szCs w:val="22"/>
              </w:rPr>
              <w:t xml:space="preserve">greement #2014-296 with Stanley Convergent Security Solutions, Inc. </w:t>
            </w:r>
            <w:r w:rsidR="00E6314E">
              <w:rPr>
                <w:sz w:val="22"/>
                <w:szCs w:val="22"/>
              </w:rPr>
              <w:t xml:space="preserve">for purchase and installation of a </w:t>
            </w:r>
            <w:r w:rsidR="00F20421">
              <w:rPr>
                <w:sz w:val="22"/>
                <w:szCs w:val="22"/>
              </w:rPr>
              <w:t xml:space="preserve">camera security </w:t>
            </w:r>
            <w:r w:rsidR="00E6314E">
              <w:rPr>
                <w:sz w:val="22"/>
                <w:szCs w:val="22"/>
              </w:rPr>
              <w:t xml:space="preserve">system </w:t>
            </w:r>
            <w:r w:rsidR="00F20421">
              <w:rPr>
                <w:sz w:val="22"/>
                <w:szCs w:val="22"/>
              </w:rPr>
              <w:t xml:space="preserve">for </w:t>
            </w:r>
            <w:r w:rsidR="00E6314E">
              <w:rPr>
                <w:sz w:val="22"/>
                <w:szCs w:val="22"/>
              </w:rPr>
              <w:t xml:space="preserve">the </w:t>
            </w:r>
            <w:r w:rsidR="00681E0C">
              <w:rPr>
                <w:sz w:val="22"/>
                <w:szCs w:val="22"/>
              </w:rPr>
              <w:t xml:space="preserve">new Kaysville Library.  </w:t>
            </w:r>
            <w:r w:rsidR="00564872" w:rsidRPr="00564872">
              <w:rPr>
                <w:sz w:val="22"/>
                <w:szCs w:val="22"/>
              </w:rPr>
              <w:t>Due to the nature of this agreement, it is classified as CONFIDENTIAL.</w:t>
            </w:r>
            <w:r w:rsidR="00564872">
              <w:rPr>
                <w:sz w:val="22"/>
                <w:szCs w:val="22"/>
              </w:rPr>
              <w:t xml:space="preserve">  </w:t>
            </w:r>
            <w:r w:rsidR="000E207B" w:rsidRPr="000E207B">
              <w:rPr>
                <w:sz w:val="22"/>
                <w:szCs w:val="22"/>
              </w:rPr>
              <w:t>The p</w:t>
            </w:r>
            <w:r w:rsidR="00F20421">
              <w:rPr>
                <w:sz w:val="22"/>
                <w:szCs w:val="22"/>
              </w:rPr>
              <w:t>ayable amount is $45,651.00</w:t>
            </w:r>
            <w:r w:rsidR="000E207B" w:rsidRPr="000E207B">
              <w:rPr>
                <w:sz w:val="22"/>
                <w:szCs w:val="22"/>
              </w:rPr>
              <w:t>.  The cont</w:t>
            </w:r>
            <w:r w:rsidR="00F20421">
              <w:rPr>
                <w:sz w:val="22"/>
                <w:szCs w:val="22"/>
              </w:rPr>
              <w:t>ract period is 60 months</w:t>
            </w:r>
            <w:r w:rsidR="000E207B" w:rsidRPr="000E207B">
              <w:rPr>
                <w:sz w:val="22"/>
                <w:szCs w:val="22"/>
              </w:rPr>
              <w:t>.  Commissioner Petroff made a motion</w:t>
            </w:r>
            <w:r w:rsidR="00F20421">
              <w:rPr>
                <w:sz w:val="22"/>
                <w:szCs w:val="22"/>
              </w:rPr>
              <w:t xml:space="preserve"> to approve.  Commissioner Millburn</w:t>
            </w:r>
            <w:r w:rsidR="000E207B" w:rsidRPr="000E207B">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Default="009D5555">
            <w:pPr>
              <w:rPr>
                <w:sz w:val="18"/>
                <w:szCs w:val="18"/>
              </w:rPr>
            </w:pPr>
            <w:r>
              <w:rPr>
                <w:sz w:val="18"/>
                <w:szCs w:val="18"/>
              </w:rPr>
              <w:lastRenderedPageBreak/>
              <w:t>Budget Change</w:t>
            </w:r>
          </w:p>
          <w:p w:rsidR="009D5555" w:rsidRPr="004774E6" w:rsidRDefault="00D949BE">
            <w:pPr>
              <w:rPr>
                <w:sz w:val="18"/>
                <w:szCs w:val="18"/>
              </w:rPr>
            </w:pPr>
            <w:r>
              <w:rPr>
                <w:sz w:val="18"/>
                <w:szCs w:val="18"/>
              </w:rPr>
              <w:t xml:space="preserve">for </w:t>
            </w:r>
            <w:r w:rsidR="009D5555">
              <w:rPr>
                <w:sz w:val="18"/>
                <w:szCs w:val="18"/>
              </w:rPr>
              <w:t>Legacy Events Center improvement projects</w:t>
            </w:r>
          </w:p>
        </w:tc>
        <w:tc>
          <w:tcPr>
            <w:tcW w:w="9984" w:type="dxa"/>
          </w:tcPr>
          <w:p w:rsidR="00B0011D" w:rsidRDefault="00AB4052">
            <w:pPr>
              <w:spacing w:line="360" w:lineRule="auto"/>
              <w:rPr>
                <w:sz w:val="22"/>
                <w:szCs w:val="22"/>
              </w:rPr>
            </w:pPr>
            <w:r>
              <w:rPr>
                <w:sz w:val="22"/>
                <w:szCs w:val="22"/>
              </w:rPr>
              <w:tab/>
            </w:r>
            <w:r w:rsidR="00E6314E" w:rsidRPr="00E6314E">
              <w:rPr>
                <w:sz w:val="22"/>
                <w:szCs w:val="22"/>
              </w:rPr>
              <w:t xml:space="preserve">Curtis Koch, Davis County Clerk/Auditor Chief </w:t>
            </w:r>
            <w:r w:rsidR="006D71D8">
              <w:rPr>
                <w:sz w:val="22"/>
                <w:szCs w:val="22"/>
              </w:rPr>
              <w:t>Deputy Audit/Finance, presented</w:t>
            </w:r>
            <w:r w:rsidR="00E6314E">
              <w:rPr>
                <w:sz w:val="22"/>
                <w:szCs w:val="22"/>
              </w:rPr>
              <w:t xml:space="preserve"> a budget c</w:t>
            </w:r>
            <w:r>
              <w:rPr>
                <w:sz w:val="22"/>
                <w:szCs w:val="22"/>
              </w:rPr>
              <w:t>hange</w:t>
            </w:r>
            <w:r w:rsidR="006D71D8">
              <w:rPr>
                <w:sz w:val="22"/>
                <w:szCs w:val="22"/>
              </w:rPr>
              <w:t xml:space="preserve"> to move forward with land improvement projects at </w:t>
            </w:r>
            <w:r w:rsidR="00E6314E">
              <w:rPr>
                <w:sz w:val="22"/>
                <w:szCs w:val="22"/>
              </w:rPr>
              <w:t xml:space="preserve">the </w:t>
            </w:r>
            <w:r>
              <w:rPr>
                <w:sz w:val="22"/>
                <w:szCs w:val="22"/>
              </w:rPr>
              <w:t>Legacy Events Center</w:t>
            </w:r>
            <w:r w:rsidR="00E6314E">
              <w:rPr>
                <w:sz w:val="22"/>
                <w:szCs w:val="22"/>
              </w:rPr>
              <w:t>.</w:t>
            </w:r>
            <w:r w:rsidR="006D71D8">
              <w:rPr>
                <w:sz w:val="22"/>
                <w:szCs w:val="22"/>
              </w:rPr>
              <w:t xml:space="preserve">  </w:t>
            </w:r>
            <w:r w:rsidR="006D71D8" w:rsidRPr="006D71D8">
              <w:rPr>
                <w:sz w:val="22"/>
                <w:szCs w:val="22"/>
              </w:rPr>
              <w:t>Commissioner Petroff made a motion to approve.  Commissioner Millburn seconded the motion.  All voted aye.  The document is on file in the office of the Davis County Clerk/Auditor.</w:t>
            </w:r>
          </w:p>
          <w:p w:rsidR="000E207B" w:rsidRDefault="000E207B">
            <w:pPr>
              <w:spacing w:line="360" w:lineRule="auto"/>
              <w:rPr>
                <w:sz w:val="22"/>
                <w:szCs w:val="22"/>
              </w:rPr>
            </w:pPr>
            <w:r>
              <w:rPr>
                <w:noProof/>
                <w:sz w:val="22"/>
                <w:szCs w:val="22"/>
              </w:rPr>
              <w:drawing>
                <wp:inline distT="0" distB="0" distL="0" distR="0" wp14:anchorId="0F2BBBB6" wp14:editId="1BCCEA3E">
                  <wp:extent cx="61912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828800"/>
                          </a:xfrm>
                          <a:prstGeom prst="rect">
                            <a:avLst/>
                          </a:prstGeom>
                          <a:noFill/>
                          <a:ln>
                            <a:noFill/>
                          </a:ln>
                        </pic:spPr>
                      </pic:pic>
                    </a:graphicData>
                  </a:graphic>
                </wp:inline>
              </w:drawing>
            </w:r>
          </w:p>
          <w:p w:rsidR="000E207B" w:rsidRPr="00D34449" w:rsidRDefault="000E207B">
            <w:pPr>
              <w:spacing w:line="360" w:lineRule="auto"/>
              <w:rPr>
                <w:sz w:val="22"/>
                <w:szCs w:val="22"/>
              </w:rPr>
            </w:pPr>
          </w:p>
        </w:tc>
      </w:tr>
      <w:tr w:rsidR="00B0011D">
        <w:trPr>
          <w:tblCellSpacing w:w="50" w:type="dxa"/>
        </w:trPr>
        <w:tc>
          <w:tcPr>
            <w:tcW w:w="1380" w:type="dxa"/>
          </w:tcPr>
          <w:p w:rsidR="00B0011D" w:rsidRDefault="009D5555">
            <w:pPr>
              <w:rPr>
                <w:sz w:val="18"/>
                <w:szCs w:val="18"/>
              </w:rPr>
            </w:pPr>
            <w:r>
              <w:rPr>
                <w:sz w:val="18"/>
                <w:szCs w:val="18"/>
              </w:rPr>
              <w:t>Budget Change</w:t>
            </w:r>
          </w:p>
          <w:p w:rsidR="009D5555" w:rsidRPr="004774E6" w:rsidRDefault="009D5555">
            <w:pPr>
              <w:rPr>
                <w:sz w:val="18"/>
                <w:szCs w:val="18"/>
              </w:rPr>
            </w:pPr>
            <w:r>
              <w:rPr>
                <w:sz w:val="18"/>
                <w:szCs w:val="18"/>
              </w:rPr>
              <w:t>for tourism related venues owned by the County</w:t>
            </w:r>
          </w:p>
        </w:tc>
        <w:tc>
          <w:tcPr>
            <w:tcW w:w="9984" w:type="dxa"/>
          </w:tcPr>
          <w:p w:rsidR="005447E0" w:rsidRDefault="00AB4052" w:rsidP="00E7229C">
            <w:pPr>
              <w:spacing w:line="360" w:lineRule="auto"/>
              <w:rPr>
                <w:sz w:val="22"/>
                <w:szCs w:val="22"/>
              </w:rPr>
            </w:pPr>
            <w:r>
              <w:rPr>
                <w:sz w:val="22"/>
                <w:szCs w:val="22"/>
              </w:rPr>
              <w:tab/>
            </w:r>
            <w:r w:rsidR="00E6314E" w:rsidRPr="00E6314E">
              <w:rPr>
                <w:sz w:val="22"/>
                <w:szCs w:val="22"/>
              </w:rPr>
              <w:t>Curtis Koch, Davis County Clerk/Auditor Chief D</w:t>
            </w:r>
            <w:r w:rsidR="00E6314E">
              <w:rPr>
                <w:sz w:val="22"/>
                <w:szCs w:val="22"/>
              </w:rPr>
              <w:t xml:space="preserve">eputy Audit/Finance, presented </w:t>
            </w:r>
            <w:r w:rsidR="00E6314E" w:rsidRPr="00E6314E">
              <w:rPr>
                <w:sz w:val="22"/>
                <w:szCs w:val="22"/>
              </w:rPr>
              <w:t>a budget change in</w:t>
            </w:r>
            <w:r w:rsidR="00E6314E">
              <w:rPr>
                <w:sz w:val="22"/>
                <w:szCs w:val="22"/>
              </w:rPr>
              <w:t>volving</w:t>
            </w:r>
            <w:r w:rsidR="00681E0C">
              <w:rPr>
                <w:sz w:val="22"/>
                <w:szCs w:val="22"/>
              </w:rPr>
              <w:t xml:space="preserve"> tourism.  Curtis said this presents an o</w:t>
            </w:r>
            <w:r w:rsidR="006D71D8">
              <w:rPr>
                <w:sz w:val="22"/>
                <w:szCs w:val="22"/>
              </w:rPr>
              <w:t xml:space="preserve">pportunity to capitalize on </w:t>
            </w:r>
            <w:r w:rsidR="00681E0C">
              <w:rPr>
                <w:sz w:val="22"/>
                <w:szCs w:val="22"/>
              </w:rPr>
              <w:t xml:space="preserve">the </w:t>
            </w:r>
            <w:r w:rsidR="006D71D8">
              <w:rPr>
                <w:sz w:val="22"/>
                <w:szCs w:val="22"/>
              </w:rPr>
              <w:t>scales of economy with touri</w:t>
            </w:r>
            <w:r w:rsidR="00510E3B">
              <w:rPr>
                <w:sz w:val="22"/>
                <w:szCs w:val="22"/>
              </w:rPr>
              <w:t>sm related venues owned by the C</w:t>
            </w:r>
            <w:r w:rsidR="006D71D8">
              <w:rPr>
                <w:sz w:val="22"/>
                <w:szCs w:val="22"/>
              </w:rPr>
              <w:t>ounty</w:t>
            </w:r>
            <w:r w:rsidR="00510E3B">
              <w:rPr>
                <w:sz w:val="22"/>
                <w:szCs w:val="22"/>
              </w:rPr>
              <w:t xml:space="preserve">.  This includes </w:t>
            </w:r>
            <w:r w:rsidR="006D71D8">
              <w:rPr>
                <w:sz w:val="22"/>
                <w:szCs w:val="22"/>
              </w:rPr>
              <w:t xml:space="preserve">slurry </w:t>
            </w:r>
            <w:proofErr w:type="spellStart"/>
            <w:r w:rsidR="006D71D8">
              <w:rPr>
                <w:sz w:val="22"/>
                <w:szCs w:val="22"/>
              </w:rPr>
              <w:t>seal</w:t>
            </w:r>
            <w:r w:rsidR="00BE214B">
              <w:rPr>
                <w:sz w:val="22"/>
                <w:szCs w:val="22"/>
              </w:rPr>
              <w:t>ings</w:t>
            </w:r>
            <w:proofErr w:type="spellEnd"/>
            <w:r w:rsidR="00BE214B">
              <w:rPr>
                <w:sz w:val="22"/>
                <w:szCs w:val="22"/>
              </w:rPr>
              <w:t xml:space="preserve"> of </w:t>
            </w:r>
            <w:r w:rsidR="00306702" w:rsidRPr="00306702">
              <w:rPr>
                <w:sz w:val="22"/>
                <w:szCs w:val="22"/>
              </w:rPr>
              <w:t xml:space="preserve">parking lots </w:t>
            </w:r>
            <w:r w:rsidR="00306702">
              <w:rPr>
                <w:sz w:val="22"/>
                <w:szCs w:val="22"/>
              </w:rPr>
              <w:t xml:space="preserve">of </w:t>
            </w:r>
            <w:r w:rsidR="00BE214B">
              <w:rPr>
                <w:sz w:val="22"/>
                <w:szCs w:val="22"/>
              </w:rPr>
              <w:t>Davis County golf course</w:t>
            </w:r>
            <w:r w:rsidR="00306702">
              <w:rPr>
                <w:sz w:val="22"/>
                <w:szCs w:val="22"/>
              </w:rPr>
              <w:t>s</w:t>
            </w:r>
            <w:r w:rsidR="006D71D8">
              <w:rPr>
                <w:sz w:val="22"/>
                <w:szCs w:val="22"/>
              </w:rPr>
              <w:t xml:space="preserve">.  </w:t>
            </w:r>
            <w:r w:rsidR="006D71D8" w:rsidRPr="006D71D8">
              <w:rPr>
                <w:sz w:val="22"/>
                <w:szCs w:val="22"/>
              </w:rPr>
              <w:t>Commissioner Petroff made a motion to approve.  Commissioner Millburn seconded the motion.  All voted aye.  The document is on file in the office of the Davis County Clerk/Auditor.</w:t>
            </w:r>
          </w:p>
          <w:p w:rsidR="005447E0" w:rsidRDefault="005447E0" w:rsidP="00E7229C">
            <w:pPr>
              <w:spacing w:line="360" w:lineRule="auto"/>
              <w:rPr>
                <w:sz w:val="22"/>
                <w:szCs w:val="22"/>
              </w:rPr>
            </w:pPr>
            <w:r>
              <w:rPr>
                <w:sz w:val="22"/>
                <w:szCs w:val="22"/>
              </w:rPr>
              <w:tab/>
            </w:r>
            <w:r w:rsidR="006D71D8">
              <w:rPr>
                <w:sz w:val="22"/>
                <w:szCs w:val="22"/>
              </w:rPr>
              <w:t>Commissioner Millburn</w:t>
            </w:r>
            <w:r w:rsidR="00510E3B">
              <w:rPr>
                <w:sz w:val="22"/>
                <w:szCs w:val="22"/>
              </w:rPr>
              <w:t>,</w:t>
            </w:r>
            <w:r w:rsidR="006D71D8">
              <w:rPr>
                <w:sz w:val="22"/>
                <w:szCs w:val="22"/>
              </w:rPr>
              <w:t xml:space="preserve"> </w:t>
            </w:r>
            <w:r w:rsidR="00510E3B">
              <w:rPr>
                <w:sz w:val="22"/>
                <w:szCs w:val="22"/>
              </w:rPr>
              <w:t xml:space="preserve">speaking of County tourism, </w:t>
            </w:r>
            <w:r w:rsidR="006D71D8">
              <w:rPr>
                <w:sz w:val="22"/>
                <w:szCs w:val="22"/>
              </w:rPr>
              <w:t xml:space="preserve">noted </w:t>
            </w:r>
            <w:r w:rsidR="00510E3B">
              <w:rPr>
                <w:sz w:val="22"/>
                <w:szCs w:val="22"/>
              </w:rPr>
              <w:t xml:space="preserve">the </w:t>
            </w:r>
            <w:r w:rsidR="006D71D8">
              <w:rPr>
                <w:sz w:val="22"/>
                <w:szCs w:val="22"/>
              </w:rPr>
              <w:t>big announcement</w:t>
            </w:r>
            <w:r w:rsidR="00F35C05">
              <w:rPr>
                <w:sz w:val="22"/>
                <w:szCs w:val="22"/>
              </w:rPr>
              <w:t xml:space="preserve"> </w:t>
            </w:r>
            <w:r w:rsidR="00510E3B">
              <w:rPr>
                <w:sz w:val="22"/>
                <w:szCs w:val="22"/>
              </w:rPr>
              <w:t xml:space="preserve">last week of a new </w:t>
            </w:r>
            <w:r w:rsidR="00F35C05">
              <w:rPr>
                <w:sz w:val="22"/>
                <w:szCs w:val="22"/>
              </w:rPr>
              <w:t xml:space="preserve">internal employee </w:t>
            </w:r>
            <w:r w:rsidR="00510E3B">
              <w:rPr>
                <w:sz w:val="22"/>
                <w:szCs w:val="22"/>
              </w:rPr>
              <w:t>task</w:t>
            </w:r>
            <w:r w:rsidR="00BE214B">
              <w:rPr>
                <w:sz w:val="22"/>
                <w:szCs w:val="22"/>
              </w:rPr>
              <w:t>ed</w:t>
            </w:r>
            <w:r w:rsidR="00510E3B">
              <w:rPr>
                <w:sz w:val="22"/>
                <w:szCs w:val="22"/>
              </w:rPr>
              <w:t xml:space="preserve"> to increase tourism, combined with the announceme</w:t>
            </w:r>
            <w:r>
              <w:rPr>
                <w:sz w:val="22"/>
                <w:szCs w:val="22"/>
              </w:rPr>
              <w:t xml:space="preserve">nt of a </w:t>
            </w:r>
            <w:r w:rsidR="00510E3B">
              <w:rPr>
                <w:sz w:val="22"/>
                <w:szCs w:val="22"/>
              </w:rPr>
              <w:t xml:space="preserve">contract </w:t>
            </w:r>
            <w:r w:rsidR="00F35C05">
              <w:rPr>
                <w:sz w:val="22"/>
                <w:szCs w:val="22"/>
              </w:rPr>
              <w:t>award</w:t>
            </w:r>
            <w:r w:rsidR="00510E3B">
              <w:rPr>
                <w:sz w:val="22"/>
                <w:szCs w:val="22"/>
              </w:rPr>
              <w:t>ed</w:t>
            </w:r>
            <w:r w:rsidR="00F35C05">
              <w:rPr>
                <w:sz w:val="22"/>
                <w:szCs w:val="22"/>
              </w:rPr>
              <w:t xml:space="preserve"> to </w:t>
            </w:r>
            <w:r w:rsidR="00510E3B">
              <w:rPr>
                <w:sz w:val="22"/>
                <w:szCs w:val="22"/>
              </w:rPr>
              <w:t xml:space="preserve">a new marketing firm.  He said it is a delicate balance </w:t>
            </w:r>
            <w:r w:rsidR="00F35C05">
              <w:rPr>
                <w:sz w:val="22"/>
                <w:szCs w:val="22"/>
              </w:rPr>
              <w:t xml:space="preserve">to </w:t>
            </w:r>
            <w:r w:rsidR="006D71D8">
              <w:rPr>
                <w:sz w:val="22"/>
                <w:szCs w:val="22"/>
              </w:rPr>
              <w:t>spread funds out</w:t>
            </w:r>
            <w:r w:rsidR="00BE214B">
              <w:rPr>
                <w:sz w:val="22"/>
                <w:szCs w:val="22"/>
              </w:rPr>
              <w:t xml:space="preserve"> as we </w:t>
            </w:r>
            <w:r w:rsidR="00510E3B">
              <w:rPr>
                <w:sz w:val="22"/>
                <w:szCs w:val="22"/>
              </w:rPr>
              <w:t>promote Davis County</w:t>
            </w:r>
            <w:r w:rsidR="006D71D8">
              <w:rPr>
                <w:sz w:val="22"/>
                <w:szCs w:val="22"/>
              </w:rPr>
              <w:t xml:space="preserve">.  Commissioner Petroff </w:t>
            </w:r>
            <w:r>
              <w:rPr>
                <w:sz w:val="22"/>
                <w:szCs w:val="22"/>
              </w:rPr>
              <w:t>commented</w:t>
            </w:r>
            <w:r w:rsidR="006D71D8">
              <w:rPr>
                <w:sz w:val="22"/>
                <w:szCs w:val="22"/>
              </w:rPr>
              <w:t xml:space="preserve"> </w:t>
            </w:r>
            <w:r>
              <w:rPr>
                <w:sz w:val="22"/>
                <w:szCs w:val="22"/>
              </w:rPr>
              <w:t>the County’s venues are investments that need funds to maintain and keep attractive and in good condition, noting the Davis Convention Center was built 10 years ago, but has been maintained and is still very impressive.</w:t>
            </w:r>
          </w:p>
          <w:p w:rsidR="00B0011D" w:rsidRDefault="006D71D8" w:rsidP="00E7229C">
            <w:pPr>
              <w:spacing w:line="360" w:lineRule="auto"/>
              <w:rPr>
                <w:sz w:val="22"/>
                <w:szCs w:val="22"/>
              </w:rPr>
            </w:pPr>
            <w:r>
              <w:rPr>
                <w:sz w:val="22"/>
                <w:szCs w:val="22"/>
              </w:rPr>
              <w:t xml:space="preserve"> </w:t>
            </w:r>
            <w:r w:rsidR="00E6314E">
              <w:rPr>
                <w:sz w:val="22"/>
                <w:szCs w:val="22"/>
              </w:rPr>
              <w:t xml:space="preserve"> </w:t>
            </w:r>
            <w:r w:rsidR="00E6314E" w:rsidRPr="00E6314E">
              <w:rPr>
                <w:color w:val="FF0000"/>
                <w:sz w:val="22"/>
                <w:szCs w:val="22"/>
              </w:rPr>
              <w:t xml:space="preserve">          </w:t>
            </w:r>
          </w:p>
          <w:p w:rsidR="007C21AF" w:rsidRDefault="007C21AF" w:rsidP="00E7229C">
            <w:pPr>
              <w:spacing w:line="360" w:lineRule="auto"/>
              <w:rPr>
                <w:sz w:val="22"/>
                <w:szCs w:val="22"/>
              </w:rPr>
            </w:pPr>
            <w:r>
              <w:rPr>
                <w:noProof/>
                <w:sz w:val="22"/>
                <w:szCs w:val="22"/>
              </w:rPr>
              <w:drawing>
                <wp:inline distT="0" distB="0" distL="0" distR="0" wp14:anchorId="1F431E0C" wp14:editId="6CE47DCF">
                  <wp:extent cx="6191250" cy="301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019425"/>
                          </a:xfrm>
                          <a:prstGeom prst="rect">
                            <a:avLst/>
                          </a:prstGeom>
                          <a:noFill/>
                          <a:ln>
                            <a:noFill/>
                          </a:ln>
                        </pic:spPr>
                      </pic:pic>
                    </a:graphicData>
                  </a:graphic>
                </wp:inline>
              </w:drawing>
            </w:r>
          </w:p>
          <w:p w:rsidR="007C21AF" w:rsidRPr="00D34449" w:rsidRDefault="007C21AF" w:rsidP="00E7229C">
            <w:pPr>
              <w:spacing w:line="360" w:lineRule="auto"/>
              <w:rPr>
                <w:sz w:val="22"/>
                <w:szCs w:val="22"/>
              </w:rPr>
            </w:pPr>
          </w:p>
        </w:tc>
      </w:tr>
      <w:tr w:rsidR="00AB4052">
        <w:trPr>
          <w:tblCellSpacing w:w="50" w:type="dxa"/>
        </w:trPr>
        <w:tc>
          <w:tcPr>
            <w:tcW w:w="1380" w:type="dxa"/>
          </w:tcPr>
          <w:p w:rsidR="00AB4052" w:rsidRPr="004774E6" w:rsidRDefault="00AB4052">
            <w:pPr>
              <w:rPr>
                <w:sz w:val="18"/>
                <w:szCs w:val="18"/>
              </w:rPr>
            </w:pPr>
          </w:p>
        </w:tc>
        <w:tc>
          <w:tcPr>
            <w:tcW w:w="9984" w:type="dxa"/>
          </w:tcPr>
          <w:p w:rsidR="00AB4052" w:rsidRDefault="00AB4052" w:rsidP="00A718F0">
            <w:pPr>
              <w:spacing w:line="360" w:lineRule="auto"/>
              <w:rPr>
                <w:sz w:val="22"/>
                <w:szCs w:val="22"/>
              </w:rPr>
            </w:pPr>
            <w:r>
              <w:rPr>
                <w:sz w:val="22"/>
                <w:szCs w:val="22"/>
              </w:rPr>
              <w:tab/>
            </w:r>
            <w:r w:rsidR="00F35C05">
              <w:rPr>
                <w:sz w:val="22"/>
                <w:szCs w:val="22"/>
              </w:rPr>
              <w:t>Commissioner Petroff</w:t>
            </w:r>
            <w:r w:rsidRPr="00AB4052">
              <w:rPr>
                <w:sz w:val="22"/>
                <w:szCs w:val="22"/>
              </w:rPr>
              <w:t xml:space="preserve"> made a motion to convene as the Board of Equa</w:t>
            </w:r>
            <w:r w:rsidR="00F35C05">
              <w:rPr>
                <w:sz w:val="22"/>
                <w:szCs w:val="22"/>
              </w:rPr>
              <w:t xml:space="preserve">lization.  Commissioner Millburn </w:t>
            </w:r>
            <w:r w:rsidRPr="00AB4052">
              <w:rPr>
                <w:sz w:val="22"/>
                <w:szCs w:val="22"/>
              </w:rPr>
              <w:t xml:space="preserve">seconded the motion.  All voted aye.    </w:t>
            </w:r>
          </w:p>
        </w:tc>
      </w:tr>
      <w:tr w:rsidR="00B0011D">
        <w:trPr>
          <w:tblCellSpacing w:w="50" w:type="dxa"/>
        </w:trPr>
        <w:tc>
          <w:tcPr>
            <w:tcW w:w="1380" w:type="dxa"/>
          </w:tcPr>
          <w:p w:rsidR="00B0011D" w:rsidRPr="004774E6" w:rsidRDefault="00D949BE">
            <w:pPr>
              <w:rPr>
                <w:sz w:val="18"/>
                <w:szCs w:val="18"/>
              </w:rPr>
            </w:pPr>
            <w:r>
              <w:rPr>
                <w:sz w:val="18"/>
                <w:szCs w:val="18"/>
              </w:rPr>
              <w:t>Approve Property Tax Register</w:t>
            </w:r>
          </w:p>
        </w:tc>
        <w:tc>
          <w:tcPr>
            <w:tcW w:w="9984" w:type="dxa"/>
          </w:tcPr>
          <w:p w:rsidR="00B0011D" w:rsidRPr="00D34449" w:rsidRDefault="000E207B" w:rsidP="005447E0">
            <w:pPr>
              <w:spacing w:line="360" w:lineRule="auto"/>
              <w:rPr>
                <w:sz w:val="22"/>
                <w:szCs w:val="22"/>
              </w:rPr>
            </w:pPr>
            <w:r>
              <w:rPr>
                <w:sz w:val="22"/>
                <w:szCs w:val="22"/>
              </w:rPr>
              <w:tab/>
            </w:r>
            <w:r w:rsidRPr="000E207B">
              <w:rPr>
                <w:sz w:val="22"/>
                <w:szCs w:val="22"/>
              </w:rPr>
              <w:t>Dale Peterson, Davis County Tax Administration Director, presented the Property</w:t>
            </w:r>
            <w:r w:rsidR="00564872">
              <w:rPr>
                <w:sz w:val="22"/>
                <w:szCs w:val="22"/>
              </w:rPr>
              <w:t xml:space="preserve"> Tax Register which reflected</w:t>
            </w:r>
            <w:r w:rsidR="00E6314E">
              <w:rPr>
                <w:sz w:val="22"/>
                <w:szCs w:val="22"/>
              </w:rPr>
              <w:t xml:space="preserve"> 25 corrections, 114</w:t>
            </w:r>
            <w:r w:rsidRPr="000E207B">
              <w:rPr>
                <w:sz w:val="22"/>
                <w:szCs w:val="22"/>
              </w:rPr>
              <w:t xml:space="preserve"> a</w:t>
            </w:r>
            <w:r w:rsidR="00E6314E">
              <w:rPr>
                <w:sz w:val="22"/>
                <w:szCs w:val="22"/>
              </w:rPr>
              <w:t>ppeals recommended for approval, 7 appeals recommended for dismissal</w:t>
            </w:r>
            <w:r w:rsidR="00F35C05">
              <w:rPr>
                <w:sz w:val="22"/>
                <w:szCs w:val="22"/>
              </w:rPr>
              <w:t xml:space="preserve"> or </w:t>
            </w:r>
            <w:r w:rsidR="00F35C05">
              <w:rPr>
                <w:sz w:val="22"/>
                <w:szCs w:val="22"/>
              </w:rPr>
              <w:lastRenderedPageBreak/>
              <w:t>deny</w:t>
            </w:r>
            <w:r w:rsidR="00E6314E">
              <w:rPr>
                <w:sz w:val="22"/>
                <w:szCs w:val="22"/>
              </w:rPr>
              <w:t xml:space="preserve">.  The deadline to file appeals is September 15.  </w:t>
            </w:r>
            <w:r w:rsidRPr="000E207B">
              <w:rPr>
                <w:sz w:val="22"/>
                <w:szCs w:val="22"/>
              </w:rPr>
              <w:t>Commissioner Petroff</w:t>
            </w:r>
            <w:r w:rsidR="005447E0">
              <w:rPr>
                <w:sz w:val="22"/>
                <w:szCs w:val="22"/>
              </w:rPr>
              <w:t xml:space="preserve"> </w:t>
            </w:r>
            <w:r w:rsidRPr="000E207B">
              <w:rPr>
                <w:sz w:val="22"/>
                <w:szCs w:val="22"/>
              </w:rPr>
              <w:t>made a motion</w:t>
            </w:r>
            <w:r w:rsidR="00E6314E">
              <w:rPr>
                <w:sz w:val="22"/>
                <w:szCs w:val="22"/>
              </w:rPr>
              <w:t xml:space="preserve"> to approve.  Commissioner Millburn</w:t>
            </w:r>
            <w:r w:rsidRPr="000E207B">
              <w:rPr>
                <w:sz w:val="22"/>
                <w:szCs w:val="22"/>
              </w:rPr>
              <w:t xml:space="preserve"> seconded the motion.  All voted aye.</w:t>
            </w:r>
          </w:p>
        </w:tc>
      </w:tr>
      <w:tr w:rsidR="00AB4052">
        <w:trPr>
          <w:tblCellSpacing w:w="50" w:type="dxa"/>
        </w:trPr>
        <w:tc>
          <w:tcPr>
            <w:tcW w:w="1380" w:type="dxa"/>
          </w:tcPr>
          <w:p w:rsidR="00AB4052" w:rsidRPr="004774E6" w:rsidRDefault="00AB4052">
            <w:pPr>
              <w:rPr>
                <w:sz w:val="18"/>
                <w:szCs w:val="18"/>
              </w:rPr>
            </w:pPr>
          </w:p>
        </w:tc>
        <w:tc>
          <w:tcPr>
            <w:tcW w:w="9984" w:type="dxa"/>
          </w:tcPr>
          <w:p w:rsidR="00AB4052" w:rsidRDefault="000E207B" w:rsidP="00A718F0">
            <w:pPr>
              <w:spacing w:line="360" w:lineRule="auto"/>
              <w:rPr>
                <w:sz w:val="22"/>
                <w:szCs w:val="22"/>
              </w:rPr>
            </w:pPr>
            <w:r>
              <w:rPr>
                <w:sz w:val="22"/>
                <w:szCs w:val="22"/>
              </w:rPr>
              <w:tab/>
            </w:r>
            <w:r w:rsidRPr="000E207B">
              <w:rPr>
                <w:sz w:val="22"/>
                <w:szCs w:val="22"/>
              </w:rPr>
              <w:t>Commissioner Petroff made a motion to reconvene Commiss</w:t>
            </w:r>
            <w:r w:rsidR="00E6314E">
              <w:rPr>
                <w:sz w:val="22"/>
                <w:szCs w:val="22"/>
              </w:rPr>
              <w:t>ion Meeting.  Commissioner Millburn</w:t>
            </w:r>
            <w:r w:rsidRPr="000E207B">
              <w:rPr>
                <w:sz w:val="22"/>
                <w:szCs w:val="22"/>
              </w:rPr>
              <w:t xml:space="preserve"> seconded the motion.  All voted aye.</w:t>
            </w:r>
          </w:p>
        </w:tc>
      </w:tr>
      <w:tr w:rsidR="00B0011D">
        <w:trPr>
          <w:tblCellSpacing w:w="50" w:type="dxa"/>
        </w:trPr>
        <w:tc>
          <w:tcPr>
            <w:tcW w:w="1380" w:type="dxa"/>
          </w:tcPr>
          <w:p w:rsidR="00B0011D" w:rsidRPr="004774E6" w:rsidRDefault="00D949BE">
            <w:pPr>
              <w:rPr>
                <w:sz w:val="18"/>
                <w:szCs w:val="18"/>
              </w:rPr>
            </w:pPr>
            <w:r>
              <w:rPr>
                <w:sz w:val="18"/>
                <w:szCs w:val="18"/>
              </w:rPr>
              <w:t>Approve Personnel Registers</w:t>
            </w:r>
          </w:p>
        </w:tc>
        <w:tc>
          <w:tcPr>
            <w:tcW w:w="9984" w:type="dxa"/>
          </w:tcPr>
          <w:p w:rsidR="00B0011D" w:rsidRPr="00D34449" w:rsidRDefault="00AB4052" w:rsidP="00A718F0">
            <w:pPr>
              <w:spacing w:line="360" w:lineRule="auto"/>
              <w:rPr>
                <w:sz w:val="22"/>
                <w:szCs w:val="22"/>
              </w:rPr>
            </w:pPr>
            <w:r>
              <w:rPr>
                <w:sz w:val="22"/>
                <w:szCs w:val="22"/>
              </w:rPr>
              <w:tab/>
              <w:t>Personnel Register</w:t>
            </w:r>
            <w:r w:rsidR="00F35C05">
              <w:rPr>
                <w:sz w:val="22"/>
                <w:szCs w:val="22"/>
              </w:rPr>
              <w:t xml:space="preserve">s were approved by a motion from Commissioner Petroff.  Commissioner Millburn seconded the motion.  All voted aye.  </w:t>
            </w:r>
          </w:p>
        </w:tc>
      </w:tr>
      <w:tr w:rsidR="00B0011D">
        <w:trPr>
          <w:tblCellSpacing w:w="50" w:type="dxa"/>
        </w:trPr>
        <w:tc>
          <w:tcPr>
            <w:tcW w:w="1380" w:type="dxa"/>
          </w:tcPr>
          <w:p w:rsidR="00B0011D" w:rsidRPr="004774E6" w:rsidRDefault="00D949BE">
            <w:pPr>
              <w:rPr>
                <w:sz w:val="18"/>
                <w:szCs w:val="18"/>
              </w:rPr>
            </w:pPr>
            <w:r>
              <w:rPr>
                <w:sz w:val="18"/>
                <w:szCs w:val="18"/>
              </w:rPr>
              <w:t>Approve Check Registers</w:t>
            </w:r>
            <w:bookmarkStart w:id="0" w:name="_GoBack"/>
            <w:bookmarkEnd w:id="0"/>
          </w:p>
        </w:tc>
        <w:tc>
          <w:tcPr>
            <w:tcW w:w="9984" w:type="dxa"/>
          </w:tcPr>
          <w:p w:rsidR="00B0011D" w:rsidRPr="00D34449" w:rsidRDefault="000E207B" w:rsidP="00A718F0">
            <w:pPr>
              <w:spacing w:line="360" w:lineRule="auto"/>
              <w:rPr>
                <w:sz w:val="22"/>
                <w:szCs w:val="22"/>
              </w:rPr>
            </w:pPr>
            <w:r>
              <w:rPr>
                <w:sz w:val="22"/>
                <w:szCs w:val="22"/>
              </w:rPr>
              <w:tab/>
            </w:r>
            <w:r w:rsidRPr="000E207B">
              <w:rPr>
                <w:sz w:val="22"/>
                <w:szCs w:val="22"/>
              </w:rPr>
              <w:t>Check registers as prepared by the Davis County Clerk/Auditor’s Office were approved by a motion from Commissio</w:t>
            </w:r>
            <w:r w:rsidR="00E6314E">
              <w:rPr>
                <w:sz w:val="22"/>
                <w:szCs w:val="22"/>
              </w:rPr>
              <w:t>ner Petroff.  Commissioner Millburn</w:t>
            </w:r>
            <w:r w:rsidRPr="000E207B">
              <w:rPr>
                <w:sz w:val="22"/>
                <w:szCs w:val="22"/>
              </w:rPr>
              <w:t xml:space="preserve"> seconded the motion.  All voted aye.  The documents are on file in the office of the Davis County Clerk/Auditor.</w:t>
            </w:r>
          </w:p>
        </w:tc>
      </w:tr>
      <w:tr w:rsidR="00B0011D">
        <w:trPr>
          <w:tblCellSpacing w:w="50" w:type="dxa"/>
        </w:trPr>
        <w:tc>
          <w:tcPr>
            <w:tcW w:w="1380" w:type="dxa"/>
          </w:tcPr>
          <w:p w:rsidR="00B0011D" w:rsidRPr="004774E6" w:rsidRDefault="00B0011D">
            <w:pPr>
              <w:rPr>
                <w:sz w:val="18"/>
                <w:szCs w:val="18"/>
              </w:rPr>
            </w:pPr>
          </w:p>
        </w:tc>
        <w:tc>
          <w:tcPr>
            <w:tcW w:w="9984" w:type="dxa"/>
          </w:tcPr>
          <w:p w:rsidR="00E6314E" w:rsidRDefault="00E6314E" w:rsidP="000E207B">
            <w:pPr>
              <w:spacing w:line="360" w:lineRule="auto"/>
              <w:rPr>
                <w:sz w:val="22"/>
                <w:szCs w:val="22"/>
              </w:rPr>
            </w:pPr>
            <w:r>
              <w:rPr>
                <w:sz w:val="22"/>
                <w:szCs w:val="22"/>
              </w:rPr>
              <w:tab/>
              <w:t>No commissioner comments.</w:t>
            </w:r>
            <w:r w:rsidR="000E207B" w:rsidRPr="000E207B">
              <w:rPr>
                <w:sz w:val="22"/>
                <w:szCs w:val="22"/>
              </w:rPr>
              <w:t xml:space="preserve">             </w:t>
            </w:r>
          </w:p>
          <w:p w:rsidR="000E207B" w:rsidRPr="000E207B" w:rsidRDefault="00E6314E" w:rsidP="000E207B">
            <w:pPr>
              <w:spacing w:line="360" w:lineRule="auto"/>
              <w:rPr>
                <w:sz w:val="22"/>
                <w:szCs w:val="22"/>
              </w:rPr>
            </w:pPr>
            <w:r>
              <w:rPr>
                <w:sz w:val="22"/>
                <w:szCs w:val="22"/>
              </w:rPr>
              <w:tab/>
            </w:r>
            <w:r w:rsidR="000E207B" w:rsidRPr="000E207B">
              <w:rPr>
                <w:sz w:val="22"/>
                <w:szCs w:val="22"/>
              </w:rPr>
              <w:t>No Public Comments</w:t>
            </w:r>
          </w:p>
          <w:p w:rsidR="000E207B" w:rsidRPr="000E207B" w:rsidRDefault="000E207B" w:rsidP="000E207B">
            <w:pPr>
              <w:spacing w:line="360" w:lineRule="auto"/>
              <w:rPr>
                <w:sz w:val="22"/>
                <w:szCs w:val="22"/>
              </w:rPr>
            </w:pPr>
            <w:r w:rsidRPr="000E207B">
              <w:rPr>
                <w:sz w:val="22"/>
                <w:szCs w:val="22"/>
              </w:rPr>
              <w:t xml:space="preserve">             Meeting adjourned</w:t>
            </w:r>
          </w:p>
          <w:p w:rsidR="000E207B" w:rsidRPr="000E207B" w:rsidRDefault="000E207B" w:rsidP="000E207B">
            <w:pPr>
              <w:spacing w:line="360" w:lineRule="auto"/>
              <w:rPr>
                <w:sz w:val="22"/>
                <w:szCs w:val="22"/>
              </w:rPr>
            </w:pPr>
          </w:p>
          <w:p w:rsidR="000E207B" w:rsidRPr="000E207B" w:rsidRDefault="000E207B" w:rsidP="000E207B">
            <w:pPr>
              <w:spacing w:line="360" w:lineRule="auto"/>
              <w:rPr>
                <w:sz w:val="22"/>
                <w:szCs w:val="22"/>
              </w:rPr>
            </w:pPr>
          </w:p>
          <w:p w:rsidR="000E207B" w:rsidRPr="000E207B" w:rsidRDefault="000E207B" w:rsidP="000E207B">
            <w:pPr>
              <w:spacing w:line="360" w:lineRule="auto"/>
              <w:rPr>
                <w:sz w:val="22"/>
                <w:szCs w:val="22"/>
              </w:rPr>
            </w:pPr>
            <w:r w:rsidRPr="000E207B">
              <w:rPr>
                <w:sz w:val="22"/>
                <w:szCs w:val="22"/>
              </w:rPr>
              <w:t xml:space="preserve">          _________________________________                ______________________________</w:t>
            </w:r>
          </w:p>
          <w:p w:rsidR="000E207B" w:rsidRPr="000E207B" w:rsidRDefault="000E207B" w:rsidP="000E207B">
            <w:pPr>
              <w:spacing w:line="360" w:lineRule="auto"/>
              <w:rPr>
                <w:sz w:val="22"/>
                <w:szCs w:val="22"/>
              </w:rPr>
            </w:pPr>
            <w:r w:rsidRPr="000E207B">
              <w:rPr>
                <w:sz w:val="22"/>
                <w:szCs w:val="22"/>
              </w:rPr>
              <w:t xml:space="preserve">                              Clerk/Audit                                                                   Chair</w:t>
            </w:r>
          </w:p>
          <w:p w:rsidR="00B0011D" w:rsidRPr="00D34449" w:rsidRDefault="00B0011D" w:rsidP="00F10657">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pPr>
              <w:spacing w:line="360" w:lineRule="auto"/>
              <w:rPr>
                <w:sz w:val="22"/>
                <w:szCs w:val="22"/>
              </w:rPr>
            </w:pPr>
          </w:p>
        </w:tc>
      </w:tr>
    </w:tbl>
    <w:p w:rsidR="00713DE1" w:rsidRDefault="00452AA1" w:rsidP="00452AA1">
      <w:pPr>
        <w:rPr>
          <w:sz w:val="22"/>
        </w:rPr>
      </w:pPr>
      <w:r w:rsidRPr="00452AA1">
        <w:rPr>
          <w:sz w:val="22"/>
        </w:rPr>
        <w:tab/>
      </w: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B441A"/>
    <w:rsid w:val="0001487A"/>
    <w:rsid w:val="00017CF4"/>
    <w:rsid w:val="000435B8"/>
    <w:rsid w:val="0005014E"/>
    <w:rsid w:val="000573D3"/>
    <w:rsid w:val="000803F8"/>
    <w:rsid w:val="00081E84"/>
    <w:rsid w:val="000A09B2"/>
    <w:rsid w:val="000E207B"/>
    <w:rsid w:val="000F2208"/>
    <w:rsid w:val="000F770C"/>
    <w:rsid w:val="00182AC1"/>
    <w:rsid w:val="0019158A"/>
    <w:rsid w:val="001A3006"/>
    <w:rsid w:val="001D1FA6"/>
    <w:rsid w:val="001E3481"/>
    <w:rsid w:val="001E7B7C"/>
    <w:rsid w:val="00212A71"/>
    <w:rsid w:val="00214015"/>
    <w:rsid w:val="002621F5"/>
    <w:rsid w:val="00270E97"/>
    <w:rsid w:val="002F30FF"/>
    <w:rsid w:val="00306702"/>
    <w:rsid w:val="00366C8C"/>
    <w:rsid w:val="003901EA"/>
    <w:rsid w:val="003939F9"/>
    <w:rsid w:val="00400EB0"/>
    <w:rsid w:val="0045085C"/>
    <w:rsid w:val="00452AA1"/>
    <w:rsid w:val="0047526A"/>
    <w:rsid w:val="004774E6"/>
    <w:rsid w:val="004B12FF"/>
    <w:rsid w:val="004C0062"/>
    <w:rsid w:val="004C5674"/>
    <w:rsid w:val="004D434E"/>
    <w:rsid w:val="0050538D"/>
    <w:rsid w:val="00510E3B"/>
    <w:rsid w:val="00512CDD"/>
    <w:rsid w:val="005447E0"/>
    <w:rsid w:val="00564872"/>
    <w:rsid w:val="00564D96"/>
    <w:rsid w:val="0059015F"/>
    <w:rsid w:val="00590B0D"/>
    <w:rsid w:val="005A0982"/>
    <w:rsid w:val="00602B1C"/>
    <w:rsid w:val="00647E42"/>
    <w:rsid w:val="00674AB1"/>
    <w:rsid w:val="00681E0C"/>
    <w:rsid w:val="006940AE"/>
    <w:rsid w:val="006A1BF0"/>
    <w:rsid w:val="006D71D8"/>
    <w:rsid w:val="00710413"/>
    <w:rsid w:val="00713DE1"/>
    <w:rsid w:val="00721DEB"/>
    <w:rsid w:val="00732405"/>
    <w:rsid w:val="00732855"/>
    <w:rsid w:val="00743452"/>
    <w:rsid w:val="00756832"/>
    <w:rsid w:val="007905A4"/>
    <w:rsid w:val="007B441A"/>
    <w:rsid w:val="007C0399"/>
    <w:rsid w:val="007C21AF"/>
    <w:rsid w:val="007D3F4A"/>
    <w:rsid w:val="007D69F4"/>
    <w:rsid w:val="007F019D"/>
    <w:rsid w:val="00801D22"/>
    <w:rsid w:val="00816B5D"/>
    <w:rsid w:val="008235C6"/>
    <w:rsid w:val="00824B31"/>
    <w:rsid w:val="00833AA6"/>
    <w:rsid w:val="0084153C"/>
    <w:rsid w:val="00890921"/>
    <w:rsid w:val="00893F30"/>
    <w:rsid w:val="009531C8"/>
    <w:rsid w:val="009621EC"/>
    <w:rsid w:val="009722ED"/>
    <w:rsid w:val="009A431E"/>
    <w:rsid w:val="009A5BAF"/>
    <w:rsid w:val="009D5555"/>
    <w:rsid w:val="009F0730"/>
    <w:rsid w:val="00A1308B"/>
    <w:rsid w:val="00A13AF5"/>
    <w:rsid w:val="00A718F0"/>
    <w:rsid w:val="00AB4052"/>
    <w:rsid w:val="00B0011D"/>
    <w:rsid w:val="00B375EE"/>
    <w:rsid w:val="00B51AC1"/>
    <w:rsid w:val="00B74DAF"/>
    <w:rsid w:val="00BB4694"/>
    <w:rsid w:val="00BE214B"/>
    <w:rsid w:val="00BE68FF"/>
    <w:rsid w:val="00BF284E"/>
    <w:rsid w:val="00C11792"/>
    <w:rsid w:val="00C835DF"/>
    <w:rsid w:val="00C95E66"/>
    <w:rsid w:val="00C97BD3"/>
    <w:rsid w:val="00CA0A60"/>
    <w:rsid w:val="00CB16FD"/>
    <w:rsid w:val="00D34449"/>
    <w:rsid w:val="00D762C3"/>
    <w:rsid w:val="00D949BE"/>
    <w:rsid w:val="00E012A5"/>
    <w:rsid w:val="00E0192C"/>
    <w:rsid w:val="00E05437"/>
    <w:rsid w:val="00E1485D"/>
    <w:rsid w:val="00E27C3E"/>
    <w:rsid w:val="00E3126F"/>
    <w:rsid w:val="00E6314E"/>
    <w:rsid w:val="00E6647A"/>
    <w:rsid w:val="00E7229C"/>
    <w:rsid w:val="00E87B7C"/>
    <w:rsid w:val="00EB7D25"/>
    <w:rsid w:val="00EC19BF"/>
    <w:rsid w:val="00F015A5"/>
    <w:rsid w:val="00F10657"/>
    <w:rsid w:val="00F20421"/>
    <w:rsid w:val="00F35C05"/>
    <w:rsid w:val="00F55D4B"/>
    <w:rsid w:val="00F9047A"/>
    <w:rsid w:val="00F956B4"/>
    <w:rsid w:val="00FD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imprint/>
      <w:color w:val="FF6600"/>
      <w:sz w:val="44"/>
      <w:u w:val="words"/>
    </w:rPr>
  </w:style>
  <w:style w:type="paragraph" w:styleId="BalloonText">
    <w:name w:val="Balloon Text"/>
    <w:basedOn w:val="Normal"/>
    <w:link w:val="BalloonTextChar"/>
    <w:rsid w:val="000E207B"/>
    <w:rPr>
      <w:rFonts w:ascii="Tahoma" w:hAnsi="Tahoma" w:cs="Tahoma"/>
      <w:sz w:val="16"/>
      <w:szCs w:val="16"/>
    </w:rPr>
  </w:style>
  <w:style w:type="character" w:customStyle="1" w:styleId="BalloonTextChar">
    <w:name w:val="Balloon Text Char"/>
    <w:basedOn w:val="DefaultParagraphFont"/>
    <w:link w:val="BalloonText"/>
    <w:rsid w:val="000E2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Minutes</Template>
  <TotalTime>798</TotalTime>
  <Pages>4</Pages>
  <Words>1677</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10</cp:revision>
  <cp:lastPrinted>2014-09-08T19:28:00Z</cp:lastPrinted>
  <dcterms:created xsi:type="dcterms:W3CDTF">2014-09-04T17:45:00Z</dcterms:created>
  <dcterms:modified xsi:type="dcterms:W3CDTF">2014-09-09T18:04:00Z</dcterms:modified>
</cp:coreProperties>
</file>