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bookmarkStart w:id="0" w:name="_GoBack"/>
      <w:bookmarkEnd w:id="0"/>
    </w:p>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CF0020" w:rsidRDefault="00B70114">
            <w:pPr>
              <w:jc w:val="center"/>
              <w:rPr>
                <w:sz w:val="22"/>
                <w:szCs w:val="22"/>
              </w:rPr>
            </w:pPr>
            <w:r>
              <w:rPr>
                <w:sz w:val="22"/>
                <w:szCs w:val="22"/>
              </w:rPr>
              <w:t>August 19</w:t>
            </w:r>
            <w:r w:rsidR="0084153C" w:rsidRPr="00CF0020">
              <w:rPr>
                <w:sz w:val="22"/>
                <w:szCs w:val="22"/>
              </w:rPr>
              <w:t>, 2014</w:t>
            </w:r>
          </w:p>
          <w:p w:rsidR="00713DE1" w:rsidRPr="00CF0020" w:rsidRDefault="00713DE1">
            <w:pPr>
              <w:jc w:val="center"/>
              <w:rPr>
                <w:sz w:val="22"/>
                <w:szCs w:val="22"/>
              </w:rPr>
            </w:pPr>
          </w:p>
          <w:p w:rsidR="00713DE1" w:rsidRPr="00D34449" w:rsidRDefault="00713DE1" w:rsidP="0084153C">
            <w:pPr>
              <w:spacing w:line="360" w:lineRule="auto"/>
              <w:rPr>
                <w:sz w:val="22"/>
                <w:szCs w:val="22"/>
              </w:rPr>
            </w:pPr>
            <w:r w:rsidRPr="00CF0020">
              <w:rPr>
                <w:sz w:val="22"/>
                <w:szCs w:val="22"/>
              </w:rPr>
              <w:tab/>
              <w:t xml:space="preserve">The Board of Davis </w:t>
            </w:r>
            <w:r w:rsidR="00E3126F" w:rsidRPr="00CF0020">
              <w:rPr>
                <w:sz w:val="22"/>
                <w:szCs w:val="22"/>
              </w:rPr>
              <w:t xml:space="preserve">County Commissioners met in room </w:t>
            </w:r>
            <w:r w:rsidR="00F55D4B" w:rsidRPr="00CF0020">
              <w:rPr>
                <w:sz w:val="22"/>
                <w:szCs w:val="22"/>
              </w:rPr>
              <w:t>303</w:t>
            </w:r>
            <w:r w:rsidR="00E3126F" w:rsidRPr="00CF0020">
              <w:rPr>
                <w:sz w:val="22"/>
                <w:szCs w:val="22"/>
              </w:rPr>
              <w:t xml:space="preserve"> </w:t>
            </w:r>
            <w:r w:rsidRPr="00CF0020">
              <w:rPr>
                <w:sz w:val="22"/>
                <w:szCs w:val="22"/>
              </w:rPr>
              <w:t xml:space="preserve">of the Davis County </w:t>
            </w:r>
            <w:r w:rsidR="000573D3" w:rsidRPr="00CF0020">
              <w:rPr>
                <w:sz w:val="22"/>
                <w:szCs w:val="22"/>
              </w:rPr>
              <w:t xml:space="preserve">Administration Building, </w:t>
            </w:r>
            <w:r w:rsidR="004C5674" w:rsidRPr="00CF0020">
              <w:rPr>
                <w:sz w:val="22"/>
                <w:szCs w:val="22"/>
              </w:rPr>
              <w:t xml:space="preserve">61 South Main Street, </w:t>
            </w:r>
            <w:r w:rsidRPr="00CF0020">
              <w:rPr>
                <w:sz w:val="22"/>
                <w:szCs w:val="22"/>
              </w:rPr>
              <w:t xml:space="preserve">Farmington, Utah on </w:t>
            </w:r>
            <w:r w:rsidR="00B70114">
              <w:rPr>
                <w:sz w:val="22"/>
                <w:szCs w:val="22"/>
              </w:rPr>
              <w:t>August 19</w:t>
            </w:r>
            <w:r w:rsidR="0084153C" w:rsidRPr="00CF0020">
              <w:rPr>
                <w:sz w:val="22"/>
                <w:szCs w:val="22"/>
              </w:rPr>
              <w:t>, 2014</w:t>
            </w:r>
            <w:r w:rsidR="00E3126F" w:rsidRPr="00CF0020">
              <w:rPr>
                <w:sz w:val="22"/>
                <w:szCs w:val="22"/>
              </w:rPr>
              <w:t>.  Members present were Commissioner</w:t>
            </w:r>
            <w:r w:rsidR="006A1BF0" w:rsidRPr="00CF0020">
              <w:rPr>
                <w:sz w:val="22"/>
                <w:szCs w:val="22"/>
              </w:rPr>
              <w:t xml:space="preserve"> </w:t>
            </w:r>
            <w:r w:rsidR="004C0062" w:rsidRPr="00CF0020">
              <w:rPr>
                <w:sz w:val="22"/>
                <w:szCs w:val="22"/>
              </w:rPr>
              <w:t>Louenda H. Downs</w:t>
            </w:r>
            <w:r w:rsidR="0084153C" w:rsidRPr="00CF0020">
              <w:rPr>
                <w:sz w:val="22"/>
                <w:szCs w:val="22"/>
              </w:rPr>
              <w:t xml:space="preserve"> - Chair</w:t>
            </w:r>
            <w:r w:rsidR="003901EA" w:rsidRPr="00CF0020">
              <w:rPr>
                <w:sz w:val="22"/>
                <w:szCs w:val="22"/>
              </w:rPr>
              <w:t>,</w:t>
            </w:r>
            <w:r w:rsidR="006940AE" w:rsidRPr="00CF0020">
              <w:rPr>
                <w:sz w:val="22"/>
                <w:szCs w:val="22"/>
              </w:rPr>
              <w:t xml:space="preserve"> Commissioner</w:t>
            </w:r>
            <w:r w:rsidR="006A1BF0" w:rsidRPr="00CF0020">
              <w:rPr>
                <w:sz w:val="22"/>
                <w:szCs w:val="22"/>
              </w:rPr>
              <w:t xml:space="preserve"> </w:t>
            </w:r>
            <w:r w:rsidR="004C0062" w:rsidRPr="00CF0020">
              <w:rPr>
                <w:sz w:val="22"/>
                <w:szCs w:val="22"/>
              </w:rPr>
              <w:t>P. Bret Millburn,</w:t>
            </w:r>
            <w:r w:rsidR="0084153C" w:rsidRPr="00CF0020">
              <w:rPr>
                <w:sz w:val="22"/>
                <w:szCs w:val="22"/>
              </w:rPr>
              <w:t xml:space="preserve"> Commissioner John Petroff, Jr</w:t>
            </w:r>
            <w:r w:rsidR="0045085C" w:rsidRPr="00CF0020">
              <w:rPr>
                <w:sz w:val="22"/>
                <w:szCs w:val="22"/>
              </w:rPr>
              <w:t>.</w:t>
            </w:r>
            <w:r w:rsidR="0084153C" w:rsidRPr="00CF0020">
              <w:rPr>
                <w:sz w:val="22"/>
                <w:szCs w:val="22"/>
              </w:rPr>
              <w:t>,</w:t>
            </w:r>
            <w:r w:rsidRPr="00CF0020">
              <w:rPr>
                <w:sz w:val="22"/>
                <w:szCs w:val="22"/>
              </w:rPr>
              <w:t xml:space="preserve"> </w:t>
            </w:r>
            <w:r w:rsidR="0069483B" w:rsidRPr="0069483B">
              <w:rPr>
                <w:sz w:val="22"/>
                <w:szCs w:val="22"/>
              </w:rPr>
              <w:t>Clerk/Auditor Chief Deputy Audit/Finance Curtis Koch</w:t>
            </w:r>
            <w:r w:rsidR="0045085C" w:rsidRPr="00CF0020">
              <w:rPr>
                <w:sz w:val="22"/>
                <w:szCs w:val="22"/>
              </w:rPr>
              <w:t>,</w:t>
            </w:r>
            <w:r w:rsidRPr="00CF0020">
              <w:rPr>
                <w:sz w:val="22"/>
                <w:szCs w:val="22"/>
              </w:rPr>
              <w:t xml:space="preserve"> Chief Deputy Civil County Attorney</w:t>
            </w:r>
            <w:r w:rsidR="00D1443A" w:rsidRPr="00CF0020">
              <w:rPr>
                <w:sz w:val="22"/>
                <w:szCs w:val="22"/>
              </w:rPr>
              <w:t xml:space="preserve"> Neal Geddes</w:t>
            </w:r>
            <w:r w:rsidRPr="00CF0020">
              <w:rPr>
                <w:sz w:val="22"/>
                <w:szCs w:val="22"/>
              </w:rPr>
              <w:t xml:space="preserve">, and </w:t>
            </w:r>
            <w:r w:rsidR="00E012A5" w:rsidRPr="00CF0020">
              <w:rPr>
                <w:sz w:val="22"/>
                <w:szCs w:val="22"/>
              </w:rPr>
              <w:t>Deputy Clerk/Auditor</w:t>
            </w:r>
            <w:r w:rsidR="00E3126F" w:rsidRPr="00CF0020">
              <w:rPr>
                <w:sz w:val="22"/>
                <w:szCs w:val="22"/>
              </w:rPr>
              <w:t xml:space="preserve"> </w:t>
            </w:r>
            <w:r w:rsidR="00AD5310" w:rsidRPr="00CF0020">
              <w:rPr>
                <w:sz w:val="22"/>
                <w:szCs w:val="22"/>
              </w:rPr>
              <w:t>Shauna Brady</w:t>
            </w:r>
            <w:r w:rsidRPr="00CF0020">
              <w:rPr>
                <w:sz w:val="22"/>
                <w:szCs w:val="22"/>
              </w:rPr>
              <w:t>.</w:t>
            </w:r>
            <w:r w:rsidRPr="00D34449">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AD5310">
            <w:pPr>
              <w:pStyle w:val="BodyText2"/>
              <w:rPr>
                <w:szCs w:val="22"/>
              </w:rPr>
            </w:pPr>
            <w:r w:rsidRPr="00D34449">
              <w:rPr>
                <w:szCs w:val="22"/>
              </w:rPr>
              <w:tab/>
            </w:r>
            <w:r w:rsidR="00B70114">
              <w:rPr>
                <w:szCs w:val="22"/>
              </w:rPr>
              <w:t>Richard Maughan, Davis County Recorder</w:t>
            </w:r>
            <w:r w:rsidR="0069483B">
              <w:rPr>
                <w:szCs w:val="22"/>
              </w:rPr>
              <w:t xml:space="preserve">, </w:t>
            </w:r>
            <w:r w:rsidR="000803F8" w:rsidRPr="00D34449">
              <w:rPr>
                <w:szCs w:val="22"/>
              </w:rPr>
              <w:t xml:space="preserve">led the Pledge of Allegiance. </w:t>
            </w:r>
            <w:r w:rsidR="00AD5310">
              <w:rPr>
                <w:szCs w:val="22"/>
              </w:rPr>
              <w:t xml:space="preserv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p>
        </w:tc>
      </w:tr>
      <w:tr w:rsidR="00B0011D">
        <w:trPr>
          <w:tblCellSpacing w:w="50" w:type="dxa"/>
        </w:trPr>
        <w:tc>
          <w:tcPr>
            <w:tcW w:w="1380" w:type="dxa"/>
          </w:tcPr>
          <w:p w:rsidR="00B0011D" w:rsidRPr="004774E6" w:rsidRDefault="00B0011D">
            <w:pPr>
              <w:rPr>
                <w:sz w:val="18"/>
                <w:szCs w:val="18"/>
              </w:rPr>
            </w:pPr>
          </w:p>
        </w:tc>
        <w:tc>
          <w:tcPr>
            <w:tcW w:w="9984" w:type="dxa"/>
          </w:tcPr>
          <w:p w:rsidR="0010755B" w:rsidRDefault="0069483B" w:rsidP="00B70114">
            <w:pPr>
              <w:spacing w:line="360" w:lineRule="auto"/>
              <w:rPr>
                <w:sz w:val="22"/>
                <w:szCs w:val="22"/>
              </w:rPr>
            </w:pPr>
            <w:r>
              <w:rPr>
                <w:sz w:val="22"/>
                <w:szCs w:val="22"/>
              </w:rPr>
              <w:t xml:space="preserve">             </w:t>
            </w:r>
            <w:r w:rsidRPr="0069483B">
              <w:rPr>
                <w:sz w:val="22"/>
                <w:szCs w:val="22"/>
              </w:rPr>
              <w:t>Davis County Commissioners will h</w:t>
            </w:r>
            <w:r>
              <w:rPr>
                <w:sz w:val="22"/>
                <w:szCs w:val="22"/>
              </w:rPr>
              <w:t xml:space="preserve">old a special meeting </w:t>
            </w:r>
            <w:r w:rsidR="00B70114">
              <w:rPr>
                <w:sz w:val="22"/>
                <w:szCs w:val="22"/>
              </w:rPr>
              <w:t>on August 19, 2014 at 5:30 pm in coordination with the Fruit Heights City Council at Nicholls Park</w:t>
            </w:r>
            <w:r w:rsidR="00B63AAC">
              <w:rPr>
                <w:sz w:val="22"/>
                <w:szCs w:val="22"/>
              </w:rPr>
              <w:t xml:space="preserve"> bowery</w:t>
            </w:r>
            <w:r w:rsidR="00B70114">
              <w:rPr>
                <w:sz w:val="22"/>
                <w:szCs w:val="22"/>
              </w:rPr>
              <w:t>, 1105 East Nicholls Ro</w:t>
            </w:r>
            <w:r w:rsidR="00B63AAC">
              <w:rPr>
                <w:sz w:val="22"/>
                <w:szCs w:val="22"/>
              </w:rPr>
              <w:t>ad</w:t>
            </w:r>
            <w:r w:rsidR="00B70114">
              <w:rPr>
                <w:sz w:val="22"/>
                <w:szCs w:val="22"/>
              </w:rPr>
              <w:t>.  At</w:t>
            </w:r>
          </w:p>
          <w:p w:rsidR="00B0011D" w:rsidRPr="00D34449" w:rsidRDefault="00B70114" w:rsidP="00B70114">
            <w:pPr>
              <w:spacing w:line="360" w:lineRule="auto"/>
              <w:rPr>
                <w:sz w:val="22"/>
                <w:szCs w:val="22"/>
              </w:rPr>
            </w:pPr>
            <w:r>
              <w:rPr>
                <w:sz w:val="22"/>
                <w:szCs w:val="22"/>
              </w:rPr>
              <w:t xml:space="preserve">6:30 pm the meeting will move to the Fruit Heights City Office building located at 910 S. Mountain Road for the regularly scheduled City Council work session and meeting.  </w:t>
            </w:r>
            <w:r w:rsidR="0069483B" w:rsidRPr="0069483B">
              <w:rPr>
                <w:sz w:val="22"/>
                <w:szCs w:val="22"/>
              </w:rPr>
              <w:t>The commissioners will be available for the purpose of receiving information from citizens and providing a question and answer forum for discussion of Davis County matters.</w:t>
            </w:r>
          </w:p>
        </w:tc>
      </w:tr>
      <w:tr w:rsidR="00B0011D">
        <w:trPr>
          <w:trHeight w:val="700"/>
          <w:tblCellSpacing w:w="50" w:type="dxa"/>
        </w:trPr>
        <w:tc>
          <w:tcPr>
            <w:tcW w:w="1380" w:type="dxa"/>
          </w:tcPr>
          <w:p w:rsidR="00B0011D" w:rsidRPr="004774E6" w:rsidRDefault="00B0011D">
            <w:pPr>
              <w:rPr>
                <w:sz w:val="18"/>
                <w:szCs w:val="18"/>
              </w:rPr>
            </w:pPr>
          </w:p>
        </w:tc>
        <w:tc>
          <w:tcPr>
            <w:tcW w:w="9984" w:type="dxa"/>
          </w:tcPr>
          <w:p w:rsidR="00B0011D" w:rsidRPr="00D34449" w:rsidRDefault="005B75D2" w:rsidP="00B63AAC">
            <w:pPr>
              <w:spacing w:line="360" w:lineRule="auto"/>
              <w:rPr>
                <w:sz w:val="22"/>
                <w:szCs w:val="22"/>
              </w:rPr>
            </w:pPr>
            <w:r>
              <w:rPr>
                <w:sz w:val="22"/>
                <w:szCs w:val="22"/>
              </w:rPr>
              <w:t xml:space="preserve">            </w:t>
            </w:r>
            <w:r w:rsidR="00090A9D" w:rsidRPr="00090A9D">
              <w:rPr>
                <w:sz w:val="22"/>
                <w:szCs w:val="22"/>
              </w:rPr>
              <w:t>Neal Geddes, Davis County Deputy Civil County At</w:t>
            </w:r>
            <w:r w:rsidR="00FF3056">
              <w:rPr>
                <w:sz w:val="22"/>
                <w:szCs w:val="22"/>
              </w:rPr>
              <w:t>torney, presented a</w:t>
            </w:r>
            <w:r w:rsidR="00FD10A3">
              <w:rPr>
                <w:sz w:val="22"/>
                <w:szCs w:val="22"/>
              </w:rPr>
              <w:t>mendment #2014-219A with Intrep</w:t>
            </w:r>
            <w:r w:rsidR="00B63AAC">
              <w:rPr>
                <w:sz w:val="22"/>
                <w:szCs w:val="22"/>
              </w:rPr>
              <w:t>id Motorsports</w:t>
            </w:r>
            <w:r w:rsidR="000022C3">
              <w:rPr>
                <w:sz w:val="22"/>
                <w:szCs w:val="22"/>
              </w:rPr>
              <w:t>, producer of the demolition derby held at the 2014 Davis County Fair</w:t>
            </w:r>
            <w:r w:rsidR="00B63AAC">
              <w:rPr>
                <w:sz w:val="22"/>
                <w:szCs w:val="22"/>
              </w:rPr>
              <w:t xml:space="preserve">.  </w:t>
            </w:r>
            <w:r w:rsidR="00E07C65">
              <w:rPr>
                <w:sz w:val="22"/>
                <w:szCs w:val="22"/>
              </w:rPr>
              <w:t xml:space="preserve">This agreement is being amended to </w:t>
            </w:r>
            <w:r w:rsidR="000821E8">
              <w:rPr>
                <w:sz w:val="22"/>
                <w:szCs w:val="22"/>
              </w:rPr>
              <w:t xml:space="preserve">direct the prize money to </w:t>
            </w:r>
            <w:r w:rsidR="00B63AAC">
              <w:rPr>
                <w:sz w:val="22"/>
                <w:szCs w:val="22"/>
              </w:rPr>
              <w:t>Intrepid Motorspor</w:t>
            </w:r>
            <w:r w:rsidR="003C4264">
              <w:rPr>
                <w:sz w:val="22"/>
                <w:szCs w:val="22"/>
              </w:rPr>
              <w:t xml:space="preserve">ts to </w:t>
            </w:r>
            <w:r w:rsidR="00B63AAC">
              <w:rPr>
                <w:sz w:val="22"/>
                <w:szCs w:val="22"/>
              </w:rPr>
              <w:t xml:space="preserve">be donated to the </w:t>
            </w:r>
            <w:r w:rsidR="003C4264">
              <w:rPr>
                <w:sz w:val="22"/>
                <w:szCs w:val="22"/>
              </w:rPr>
              <w:t xml:space="preserve">Bren </w:t>
            </w:r>
            <w:r w:rsidR="00B63AAC">
              <w:rPr>
                <w:sz w:val="22"/>
                <w:szCs w:val="22"/>
              </w:rPr>
              <w:t>Ewing family</w:t>
            </w:r>
            <w:r w:rsidR="000821E8">
              <w:rPr>
                <w:sz w:val="22"/>
                <w:szCs w:val="22"/>
              </w:rPr>
              <w:t xml:space="preserve">.  This </w:t>
            </w:r>
            <w:r w:rsidR="00E07C65">
              <w:rPr>
                <w:sz w:val="22"/>
                <w:szCs w:val="22"/>
              </w:rPr>
              <w:t>support</w:t>
            </w:r>
            <w:r w:rsidR="000821E8">
              <w:rPr>
                <w:sz w:val="22"/>
                <w:szCs w:val="22"/>
              </w:rPr>
              <w:t>s</w:t>
            </w:r>
            <w:r w:rsidR="00B63AAC">
              <w:rPr>
                <w:sz w:val="22"/>
                <w:szCs w:val="22"/>
              </w:rPr>
              <w:t xml:space="preserve"> the wishes of the demolition d</w:t>
            </w:r>
            <w:r w:rsidR="00E07C65">
              <w:rPr>
                <w:sz w:val="22"/>
                <w:szCs w:val="22"/>
              </w:rPr>
              <w:t>erby driver</w:t>
            </w:r>
            <w:r w:rsidR="0010755B">
              <w:rPr>
                <w:sz w:val="22"/>
                <w:szCs w:val="22"/>
              </w:rPr>
              <w:t>s to donate their</w:t>
            </w:r>
            <w:r w:rsidR="00E07C65">
              <w:rPr>
                <w:sz w:val="22"/>
                <w:szCs w:val="22"/>
              </w:rPr>
              <w:t xml:space="preserve"> prize m</w:t>
            </w:r>
            <w:r w:rsidR="003C4264">
              <w:rPr>
                <w:sz w:val="22"/>
                <w:szCs w:val="22"/>
              </w:rPr>
              <w:t>oney to the family</w:t>
            </w:r>
            <w:r w:rsidR="00E07C65">
              <w:rPr>
                <w:sz w:val="22"/>
                <w:szCs w:val="22"/>
              </w:rPr>
              <w:t>.  Mr. Ewing, a member of the Intrepid Motorsports’ sa</w:t>
            </w:r>
            <w:r w:rsidR="000821E8">
              <w:rPr>
                <w:sz w:val="22"/>
                <w:szCs w:val="22"/>
              </w:rPr>
              <w:t>fety team, was killed on August</w:t>
            </w:r>
            <w:r w:rsidR="00FD10A3">
              <w:rPr>
                <w:sz w:val="22"/>
                <w:szCs w:val="22"/>
              </w:rPr>
              <w:t xml:space="preserve"> </w:t>
            </w:r>
            <w:r w:rsidR="0017516C">
              <w:rPr>
                <w:sz w:val="22"/>
                <w:szCs w:val="22"/>
              </w:rPr>
              <w:t>13, 2014 when a disabled vehicle rolled over on top of him</w:t>
            </w:r>
            <w:r w:rsidR="000821E8">
              <w:rPr>
                <w:sz w:val="22"/>
                <w:szCs w:val="22"/>
              </w:rPr>
              <w:t>.  Neal said it was commendable of the drivers to want to donate the prize money to the Ewing family.  Commissioner Petroff explained the decision to direct the funds to Intrepid</w:t>
            </w:r>
            <w:r w:rsidR="0010755B">
              <w:rPr>
                <w:sz w:val="22"/>
                <w:szCs w:val="22"/>
              </w:rPr>
              <w:t xml:space="preserve"> Motorsports creates an easier path</w:t>
            </w:r>
            <w:r w:rsidR="000821E8">
              <w:rPr>
                <w:sz w:val="22"/>
                <w:szCs w:val="22"/>
              </w:rPr>
              <w:t xml:space="preserve"> for the money to be d</w:t>
            </w:r>
            <w:r w:rsidR="0017516C">
              <w:rPr>
                <w:sz w:val="22"/>
                <w:szCs w:val="22"/>
              </w:rPr>
              <w:t>onated</w:t>
            </w:r>
            <w:r w:rsidR="003F17FC">
              <w:rPr>
                <w:sz w:val="22"/>
                <w:szCs w:val="22"/>
              </w:rPr>
              <w:t>.  He said it was an unfortunate incident, but has given a lot of people the opportunity to step up and show us how to do the right thing</w:t>
            </w:r>
            <w:r w:rsidR="0017516C">
              <w:rPr>
                <w:sz w:val="22"/>
                <w:szCs w:val="22"/>
              </w:rPr>
              <w:t>.  He commended</w:t>
            </w:r>
            <w:r w:rsidR="003F17FC">
              <w:rPr>
                <w:sz w:val="22"/>
                <w:szCs w:val="22"/>
              </w:rPr>
              <w:t xml:space="preserve"> the drivers</w:t>
            </w:r>
            <w:r w:rsidR="0017516C">
              <w:rPr>
                <w:sz w:val="22"/>
                <w:szCs w:val="22"/>
              </w:rPr>
              <w:t xml:space="preserve"> for their generosity</w:t>
            </w:r>
            <w:r w:rsidR="0010755B">
              <w:rPr>
                <w:sz w:val="22"/>
                <w:szCs w:val="22"/>
              </w:rPr>
              <w:t xml:space="preserve"> and noted they were not the only ones who wanted to help.  Commissioner Petroff said</w:t>
            </w:r>
            <w:r w:rsidR="003F17FC">
              <w:rPr>
                <w:sz w:val="22"/>
                <w:szCs w:val="22"/>
              </w:rPr>
              <w:t xml:space="preserve"> two young daughters of a concessioner grabbed a couple of box</w:t>
            </w:r>
            <w:r w:rsidR="0010755B">
              <w:rPr>
                <w:sz w:val="22"/>
                <w:szCs w:val="22"/>
              </w:rPr>
              <w:t>es and collected over $1,200.00</w:t>
            </w:r>
            <w:r w:rsidR="003F17FC">
              <w:rPr>
                <w:sz w:val="22"/>
                <w:szCs w:val="22"/>
              </w:rPr>
              <w:t xml:space="preserve"> </w:t>
            </w:r>
            <w:r w:rsidR="000022C3">
              <w:rPr>
                <w:sz w:val="22"/>
                <w:szCs w:val="22"/>
              </w:rPr>
              <w:t xml:space="preserve">for the family </w:t>
            </w:r>
            <w:r w:rsidR="003F17FC">
              <w:rPr>
                <w:sz w:val="22"/>
                <w:szCs w:val="22"/>
              </w:rPr>
              <w:t>after the inc</w:t>
            </w:r>
            <w:r w:rsidR="0010755B">
              <w:rPr>
                <w:sz w:val="22"/>
                <w:szCs w:val="22"/>
              </w:rPr>
              <w:t xml:space="preserve">ident.  </w:t>
            </w:r>
            <w:r w:rsidR="003F17FC">
              <w:rPr>
                <w:sz w:val="22"/>
                <w:szCs w:val="22"/>
              </w:rPr>
              <w:t>Another $700 was raised that night at the Legacy Event Center</w:t>
            </w:r>
            <w:r w:rsidR="0010755B">
              <w:rPr>
                <w:sz w:val="22"/>
                <w:szCs w:val="22"/>
              </w:rPr>
              <w:t xml:space="preserve"> from people who wanted to help</w:t>
            </w:r>
            <w:r w:rsidR="003F17FC">
              <w:rPr>
                <w:sz w:val="22"/>
                <w:szCs w:val="22"/>
              </w:rPr>
              <w:t>.  Hopefully, the funds will amount to over $20,00</w:t>
            </w:r>
            <w:r w:rsidR="00B63AAC">
              <w:rPr>
                <w:sz w:val="22"/>
                <w:szCs w:val="22"/>
              </w:rPr>
              <w:t xml:space="preserve">0.00 to help the Ewing family.  </w:t>
            </w:r>
            <w:r w:rsidR="003F17FC">
              <w:rPr>
                <w:sz w:val="22"/>
                <w:szCs w:val="22"/>
              </w:rPr>
              <w:t>Commissioner Downs</w:t>
            </w:r>
            <w:r w:rsidR="0010755B">
              <w:rPr>
                <w:sz w:val="22"/>
                <w:szCs w:val="22"/>
              </w:rPr>
              <w:t xml:space="preserve"> </w:t>
            </w:r>
            <w:r w:rsidR="003F17FC">
              <w:rPr>
                <w:sz w:val="22"/>
                <w:szCs w:val="22"/>
              </w:rPr>
              <w:t>sa</w:t>
            </w:r>
            <w:r w:rsidR="00FF38EC">
              <w:rPr>
                <w:sz w:val="22"/>
                <w:szCs w:val="22"/>
              </w:rPr>
              <w:t xml:space="preserve">id </w:t>
            </w:r>
            <w:r w:rsidR="0017516C">
              <w:rPr>
                <w:sz w:val="22"/>
                <w:szCs w:val="22"/>
              </w:rPr>
              <w:t xml:space="preserve">Davis County Deputy Civil </w:t>
            </w:r>
            <w:r w:rsidR="009F5B23">
              <w:rPr>
                <w:sz w:val="22"/>
                <w:szCs w:val="22"/>
              </w:rPr>
              <w:t>Attorney Mike</w:t>
            </w:r>
            <w:r w:rsidR="009F5B23" w:rsidRPr="009F5B23">
              <w:rPr>
                <w:sz w:val="22"/>
                <w:szCs w:val="22"/>
              </w:rPr>
              <w:t xml:space="preserve"> Kendall</w:t>
            </w:r>
            <w:r w:rsidR="00FF38EC">
              <w:rPr>
                <w:sz w:val="22"/>
                <w:szCs w:val="22"/>
              </w:rPr>
              <w:t xml:space="preserve"> was able to clarify</w:t>
            </w:r>
            <w:r w:rsidR="00B63AAC">
              <w:rPr>
                <w:sz w:val="22"/>
                <w:szCs w:val="22"/>
              </w:rPr>
              <w:t xml:space="preserve"> how the </w:t>
            </w:r>
            <w:r w:rsidR="00090A9D">
              <w:rPr>
                <w:sz w:val="22"/>
                <w:szCs w:val="22"/>
              </w:rPr>
              <w:t>County</w:t>
            </w:r>
            <w:r w:rsidR="00B63AAC">
              <w:rPr>
                <w:sz w:val="22"/>
                <w:szCs w:val="22"/>
              </w:rPr>
              <w:t xml:space="preserve">, </w:t>
            </w:r>
            <w:r w:rsidR="00090A9D">
              <w:rPr>
                <w:sz w:val="22"/>
                <w:szCs w:val="22"/>
              </w:rPr>
              <w:t>as a government agency</w:t>
            </w:r>
            <w:r w:rsidR="00B63AAC">
              <w:rPr>
                <w:sz w:val="22"/>
                <w:szCs w:val="22"/>
              </w:rPr>
              <w:t xml:space="preserve">, </w:t>
            </w:r>
            <w:r w:rsidR="0017516C">
              <w:rPr>
                <w:sz w:val="22"/>
                <w:szCs w:val="22"/>
              </w:rPr>
              <w:t xml:space="preserve">is able to </w:t>
            </w:r>
            <w:r w:rsidR="00B63AAC">
              <w:rPr>
                <w:sz w:val="22"/>
                <w:szCs w:val="22"/>
              </w:rPr>
              <w:t>part</w:t>
            </w:r>
            <w:r w:rsidR="0017516C">
              <w:rPr>
                <w:sz w:val="22"/>
                <w:szCs w:val="22"/>
              </w:rPr>
              <w:t>icipate</w:t>
            </w:r>
            <w:r w:rsidR="00B63AAC">
              <w:rPr>
                <w:sz w:val="22"/>
                <w:szCs w:val="22"/>
              </w:rPr>
              <w:t xml:space="preserve"> in accordance with its </w:t>
            </w:r>
            <w:r w:rsidR="00FF38EC">
              <w:rPr>
                <w:sz w:val="22"/>
                <w:szCs w:val="22"/>
              </w:rPr>
              <w:t xml:space="preserve">donation policy and invited </w:t>
            </w:r>
            <w:r w:rsidR="0010755B">
              <w:rPr>
                <w:sz w:val="22"/>
                <w:szCs w:val="22"/>
              </w:rPr>
              <w:t xml:space="preserve">his </w:t>
            </w:r>
            <w:r w:rsidR="00090A9D">
              <w:rPr>
                <w:sz w:val="22"/>
                <w:szCs w:val="22"/>
              </w:rPr>
              <w:t>comment</w:t>
            </w:r>
            <w:r w:rsidR="0010755B">
              <w:rPr>
                <w:sz w:val="22"/>
                <w:szCs w:val="22"/>
              </w:rPr>
              <w:t>s</w:t>
            </w:r>
            <w:r w:rsidR="00090A9D">
              <w:rPr>
                <w:sz w:val="22"/>
                <w:szCs w:val="22"/>
              </w:rPr>
              <w:t>.  Mike said based on the urgency to get the funds to the Ewing family, the decision to amend the initial contract to issue the funds dire</w:t>
            </w:r>
            <w:r w:rsidR="00FF38EC">
              <w:rPr>
                <w:sz w:val="22"/>
                <w:szCs w:val="22"/>
              </w:rPr>
              <w:t>ctly to Intrepid Sports</w:t>
            </w:r>
            <w:r w:rsidR="009F5B23">
              <w:rPr>
                <w:sz w:val="22"/>
                <w:szCs w:val="22"/>
              </w:rPr>
              <w:t xml:space="preserve"> is correct</w:t>
            </w:r>
            <w:r w:rsidR="00090A9D">
              <w:rPr>
                <w:sz w:val="22"/>
                <w:szCs w:val="22"/>
              </w:rPr>
              <w:t xml:space="preserve">.  </w:t>
            </w:r>
            <w:r w:rsidR="0010755B">
              <w:rPr>
                <w:sz w:val="22"/>
                <w:szCs w:val="22"/>
              </w:rPr>
              <w:t>The contract amount is $17,000.00.  The time period is August 19, 20</w:t>
            </w:r>
            <w:r w:rsidR="000022C3">
              <w:rPr>
                <w:sz w:val="22"/>
                <w:szCs w:val="22"/>
              </w:rPr>
              <w:t>14</w:t>
            </w:r>
            <w:r w:rsidR="0010755B">
              <w:rPr>
                <w:sz w:val="22"/>
                <w:szCs w:val="22"/>
              </w:rPr>
              <w:t xml:space="preserve">.  </w:t>
            </w:r>
            <w:r w:rsidR="00090A9D">
              <w:rPr>
                <w:sz w:val="22"/>
                <w:szCs w:val="22"/>
              </w:rPr>
              <w:t>Commissioner Petroff made a motion to approve.  Commissioner Millburn secon</w:t>
            </w:r>
            <w:r w:rsidR="00FF38EC">
              <w:rPr>
                <w:sz w:val="22"/>
                <w:szCs w:val="22"/>
              </w:rPr>
              <w:t>ded the motion.  All voted aye.</w:t>
            </w:r>
            <w:r w:rsidR="00FF38EC">
              <w:t xml:space="preserve">  </w:t>
            </w:r>
            <w:r w:rsidR="00FF38EC" w:rsidRPr="00FF38EC">
              <w:rPr>
                <w:sz w:val="22"/>
                <w:szCs w:val="22"/>
              </w:rPr>
              <w:t xml:space="preserve">The document is on file in the office of the Davis County Clerk/Auditor. </w:t>
            </w:r>
            <w:r w:rsidR="00FF38EC">
              <w:rPr>
                <w:sz w:val="22"/>
                <w:szCs w:val="22"/>
              </w:rPr>
              <w:t xml:space="preserve">  </w:t>
            </w:r>
            <w:r w:rsidR="00090A9D">
              <w:rPr>
                <w:sz w:val="22"/>
                <w:szCs w:val="22"/>
              </w:rPr>
              <w:t xml:space="preserve">   </w:t>
            </w:r>
            <w:r w:rsidR="003F17FC">
              <w:rPr>
                <w:sz w:val="22"/>
                <w:szCs w:val="22"/>
              </w:rPr>
              <w:t xml:space="preserve">  </w:t>
            </w:r>
          </w:p>
        </w:tc>
      </w:tr>
      <w:tr w:rsidR="00FF3056">
        <w:trPr>
          <w:tblCellSpacing w:w="50" w:type="dxa"/>
        </w:trPr>
        <w:tc>
          <w:tcPr>
            <w:tcW w:w="1380" w:type="dxa"/>
          </w:tcPr>
          <w:p w:rsidR="00FF3056" w:rsidRPr="004774E6" w:rsidRDefault="00FF3056">
            <w:pPr>
              <w:rPr>
                <w:sz w:val="18"/>
                <w:szCs w:val="18"/>
              </w:rPr>
            </w:pPr>
          </w:p>
        </w:tc>
        <w:tc>
          <w:tcPr>
            <w:tcW w:w="9984" w:type="dxa"/>
          </w:tcPr>
          <w:p w:rsidR="00FF3056" w:rsidRDefault="00FF3056" w:rsidP="00FD10A3">
            <w:pPr>
              <w:spacing w:line="360" w:lineRule="auto"/>
              <w:rPr>
                <w:sz w:val="22"/>
                <w:szCs w:val="22"/>
              </w:rPr>
            </w:pPr>
            <w:r>
              <w:rPr>
                <w:sz w:val="22"/>
                <w:szCs w:val="22"/>
              </w:rPr>
              <w:tab/>
              <w:t>Michael Kendal</w:t>
            </w:r>
            <w:r w:rsidR="009F5B23">
              <w:rPr>
                <w:sz w:val="22"/>
                <w:szCs w:val="22"/>
              </w:rPr>
              <w:t xml:space="preserve">l, </w:t>
            </w:r>
            <w:r>
              <w:rPr>
                <w:sz w:val="22"/>
                <w:szCs w:val="22"/>
              </w:rPr>
              <w:t xml:space="preserve">Deputy </w:t>
            </w:r>
            <w:r w:rsidR="009F5B23">
              <w:rPr>
                <w:sz w:val="22"/>
                <w:szCs w:val="22"/>
              </w:rPr>
              <w:t xml:space="preserve">Civil County </w:t>
            </w:r>
            <w:r>
              <w:rPr>
                <w:sz w:val="22"/>
                <w:szCs w:val="22"/>
              </w:rPr>
              <w:t>Attorney, presented the following:</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32AA0" w:rsidP="002A1DFC">
            <w:pPr>
              <w:spacing w:line="360" w:lineRule="auto"/>
              <w:rPr>
                <w:sz w:val="22"/>
                <w:szCs w:val="22"/>
              </w:rPr>
            </w:pPr>
            <w:r>
              <w:rPr>
                <w:sz w:val="22"/>
                <w:szCs w:val="22"/>
              </w:rPr>
              <w:t xml:space="preserve">             </w:t>
            </w:r>
            <w:proofErr w:type="spellStart"/>
            <w:r w:rsidR="00FD10A3">
              <w:rPr>
                <w:sz w:val="22"/>
                <w:szCs w:val="22"/>
              </w:rPr>
              <w:t>Interlocal</w:t>
            </w:r>
            <w:proofErr w:type="spellEnd"/>
            <w:r w:rsidR="00FD10A3">
              <w:rPr>
                <w:sz w:val="22"/>
                <w:szCs w:val="22"/>
              </w:rPr>
              <w:t xml:space="preserve"> agreement #2014-282 with Syracuse City to annex portions of </w:t>
            </w:r>
            <w:r w:rsidR="009F5B23">
              <w:rPr>
                <w:sz w:val="22"/>
                <w:szCs w:val="22"/>
              </w:rPr>
              <w:t>Gentile Street and 2000 West and assume responsibility for</w:t>
            </w:r>
            <w:r w:rsidR="00FD10A3">
              <w:rPr>
                <w:sz w:val="22"/>
                <w:szCs w:val="22"/>
              </w:rPr>
              <w:t xml:space="preserve"> maintenance of </w:t>
            </w:r>
            <w:r w:rsidR="009F5B23">
              <w:rPr>
                <w:sz w:val="22"/>
                <w:szCs w:val="22"/>
              </w:rPr>
              <w:t xml:space="preserve">the </w:t>
            </w:r>
            <w:r w:rsidR="00FD10A3">
              <w:rPr>
                <w:sz w:val="22"/>
                <w:szCs w:val="22"/>
              </w:rPr>
              <w:t>highways/roadways within the unincorporated area of Davis County at Ge</w:t>
            </w:r>
            <w:r w:rsidR="009F5B23">
              <w:rPr>
                <w:sz w:val="22"/>
                <w:szCs w:val="22"/>
              </w:rPr>
              <w:t>ntile Street and 2000 West</w:t>
            </w:r>
            <w:r w:rsidR="00FD10A3">
              <w:rPr>
                <w:sz w:val="22"/>
                <w:szCs w:val="22"/>
              </w:rPr>
              <w:t>.</w:t>
            </w:r>
            <w:r w:rsidR="002A1DFC">
              <w:rPr>
                <w:sz w:val="22"/>
                <w:szCs w:val="22"/>
              </w:rPr>
              <w:t xml:space="preserve">  The </w:t>
            </w:r>
            <w:r w:rsidR="00300B90">
              <w:rPr>
                <w:sz w:val="22"/>
                <w:szCs w:val="22"/>
              </w:rPr>
              <w:t>propert</w:t>
            </w:r>
            <w:r w:rsidR="002A1DFC">
              <w:rPr>
                <w:sz w:val="22"/>
                <w:szCs w:val="22"/>
              </w:rPr>
              <w:t>y</w:t>
            </w:r>
            <w:r w:rsidR="00300B90">
              <w:rPr>
                <w:sz w:val="22"/>
                <w:szCs w:val="22"/>
              </w:rPr>
              <w:t xml:space="preserve"> </w:t>
            </w:r>
            <w:r w:rsidR="002A1DFC">
              <w:rPr>
                <w:sz w:val="22"/>
                <w:szCs w:val="22"/>
              </w:rPr>
              <w:t xml:space="preserve">is </w:t>
            </w:r>
            <w:r w:rsidR="00300B90">
              <w:rPr>
                <w:sz w:val="22"/>
                <w:szCs w:val="22"/>
              </w:rPr>
              <w:t xml:space="preserve">adjacent </w:t>
            </w:r>
            <w:r w:rsidR="002A1DFC">
              <w:rPr>
                <w:sz w:val="22"/>
                <w:szCs w:val="22"/>
              </w:rPr>
              <w:t>to</w:t>
            </w:r>
            <w:r w:rsidR="002A1DFC" w:rsidRPr="002A1DFC">
              <w:rPr>
                <w:sz w:val="22"/>
                <w:szCs w:val="22"/>
              </w:rPr>
              <w:t xml:space="preserve"> th</w:t>
            </w:r>
            <w:r w:rsidR="002A1DFC">
              <w:rPr>
                <w:sz w:val="22"/>
                <w:szCs w:val="22"/>
              </w:rPr>
              <w:t xml:space="preserve">e Still Water Lakes Development and located within </w:t>
            </w:r>
            <w:r w:rsidR="00300B90">
              <w:rPr>
                <w:sz w:val="22"/>
                <w:szCs w:val="22"/>
              </w:rPr>
              <w:t xml:space="preserve">Syracuse </w:t>
            </w:r>
            <w:r w:rsidR="002A1DFC">
              <w:rPr>
                <w:sz w:val="22"/>
                <w:szCs w:val="22"/>
              </w:rPr>
              <w:t>boundaries; however,</w:t>
            </w:r>
            <w:r w:rsidR="00300B90">
              <w:rPr>
                <w:sz w:val="22"/>
                <w:szCs w:val="22"/>
              </w:rPr>
              <w:t xml:space="preserve"> the sole ingress and egress </w:t>
            </w:r>
            <w:r w:rsidR="002A1DFC">
              <w:rPr>
                <w:sz w:val="22"/>
                <w:szCs w:val="22"/>
              </w:rPr>
              <w:t>at Gentile and 2000 West</w:t>
            </w:r>
            <w:r w:rsidR="008465DC">
              <w:rPr>
                <w:sz w:val="22"/>
                <w:szCs w:val="22"/>
              </w:rPr>
              <w:t xml:space="preserve"> are within the</w:t>
            </w:r>
            <w:r w:rsidR="000022C3">
              <w:rPr>
                <w:sz w:val="22"/>
                <w:szCs w:val="22"/>
              </w:rPr>
              <w:t xml:space="preserve"> unincorporated area</w:t>
            </w:r>
            <w:r w:rsidR="002A1DFC">
              <w:rPr>
                <w:sz w:val="22"/>
                <w:szCs w:val="22"/>
              </w:rPr>
              <w:t xml:space="preserve"> of the County.  T</w:t>
            </w:r>
            <w:r w:rsidR="00300B90">
              <w:rPr>
                <w:sz w:val="22"/>
                <w:szCs w:val="22"/>
              </w:rPr>
              <w:t xml:space="preserve">his is </w:t>
            </w:r>
            <w:r w:rsidR="002A1DFC">
              <w:rPr>
                <w:sz w:val="22"/>
                <w:szCs w:val="22"/>
              </w:rPr>
              <w:t>an agreement wherein Syracuse C</w:t>
            </w:r>
            <w:r w:rsidR="00300B90">
              <w:rPr>
                <w:sz w:val="22"/>
                <w:szCs w:val="22"/>
              </w:rPr>
              <w:t>ity</w:t>
            </w:r>
            <w:r w:rsidR="002A1DFC">
              <w:rPr>
                <w:sz w:val="22"/>
                <w:szCs w:val="22"/>
              </w:rPr>
              <w:t>,</w:t>
            </w:r>
            <w:r w:rsidR="00300B90">
              <w:rPr>
                <w:sz w:val="22"/>
                <w:szCs w:val="22"/>
              </w:rPr>
              <w:t xml:space="preserve"> for </w:t>
            </w:r>
            <w:r w:rsidR="002A1DFC">
              <w:rPr>
                <w:sz w:val="22"/>
                <w:szCs w:val="22"/>
              </w:rPr>
              <w:t xml:space="preserve">a </w:t>
            </w:r>
            <w:r w:rsidR="00300B90">
              <w:rPr>
                <w:sz w:val="22"/>
                <w:szCs w:val="22"/>
              </w:rPr>
              <w:t>term of 50 years</w:t>
            </w:r>
            <w:r w:rsidR="002A1DFC">
              <w:rPr>
                <w:sz w:val="22"/>
                <w:szCs w:val="22"/>
              </w:rPr>
              <w:t xml:space="preserve">, is </w:t>
            </w:r>
            <w:r w:rsidR="00300B90">
              <w:rPr>
                <w:sz w:val="22"/>
                <w:szCs w:val="22"/>
              </w:rPr>
              <w:t xml:space="preserve">willing to set forth good faith efforts to annex </w:t>
            </w:r>
            <w:r w:rsidR="00D91BBB">
              <w:rPr>
                <w:sz w:val="22"/>
                <w:szCs w:val="22"/>
              </w:rPr>
              <w:t xml:space="preserve">the </w:t>
            </w:r>
            <w:r w:rsidR="00300B90">
              <w:rPr>
                <w:sz w:val="22"/>
                <w:szCs w:val="22"/>
              </w:rPr>
              <w:t xml:space="preserve">portions of the roadway </w:t>
            </w:r>
            <w:r w:rsidR="002A1DFC">
              <w:rPr>
                <w:sz w:val="22"/>
                <w:szCs w:val="22"/>
              </w:rPr>
              <w:t xml:space="preserve">to </w:t>
            </w:r>
            <w:r w:rsidR="00300B90">
              <w:rPr>
                <w:sz w:val="22"/>
                <w:szCs w:val="22"/>
              </w:rPr>
              <w:t xml:space="preserve">within city boundaries.  To assist </w:t>
            </w:r>
            <w:r w:rsidR="00300B90">
              <w:rPr>
                <w:sz w:val="22"/>
                <w:szCs w:val="22"/>
              </w:rPr>
              <w:lastRenderedPageBreak/>
              <w:t>in that</w:t>
            </w:r>
            <w:r w:rsidR="002A1DFC">
              <w:rPr>
                <w:sz w:val="22"/>
                <w:szCs w:val="22"/>
              </w:rPr>
              <w:t>,</w:t>
            </w:r>
            <w:r w:rsidR="00300B90">
              <w:rPr>
                <w:sz w:val="22"/>
                <w:szCs w:val="22"/>
              </w:rPr>
              <w:t xml:space="preserve"> there is an option under the statute that will permit the municipality to acquire annexed property without petition if it is providing municipal type services and meets other requirements.  There is a pro</w:t>
            </w:r>
            <w:r w:rsidR="002A1DFC">
              <w:rPr>
                <w:sz w:val="22"/>
                <w:szCs w:val="22"/>
              </w:rPr>
              <w:t>vision that Syracuse City</w:t>
            </w:r>
            <w:r w:rsidR="00300B90">
              <w:rPr>
                <w:sz w:val="22"/>
                <w:szCs w:val="22"/>
              </w:rPr>
              <w:t xml:space="preserve"> will provide municipal services</w:t>
            </w:r>
            <w:r w:rsidR="008465DC">
              <w:rPr>
                <w:sz w:val="22"/>
                <w:szCs w:val="22"/>
              </w:rPr>
              <w:t>, in essence,</w:t>
            </w:r>
            <w:r w:rsidR="002A1DFC">
              <w:rPr>
                <w:sz w:val="22"/>
                <w:szCs w:val="22"/>
              </w:rPr>
              <w:t xml:space="preserve"> by</w:t>
            </w:r>
            <w:r w:rsidR="00300B90">
              <w:rPr>
                <w:sz w:val="22"/>
                <w:szCs w:val="22"/>
              </w:rPr>
              <w:t xml:space="preserve"> maintain</w:t>
            </w:r>
            <w:r w:rsidR="002A1DFC">
              <w:rPr>
                <w:sz w:val="22"/>
                <w:szCs w:val="22"/>
              </w:rPr>
              <w:t>ing</w:t>
            </w:r>
            <w:r w:rsidR="00300B90">
              <w:rPr>
                <w:sz w:val="22"/>
                <w:szCs w:val="22"/>
              </w:rPr>
              <w:t xml:space="preserve"> the roadway for two years. </w:t>
            </w:r>
            <w:r w:rsidR="008465DC">
              <w:rPr>
                <w:sz w:val="22"/>
                <w:szCs w:val="22"/>
              </w:rPr>
              <w:t xml:space="preserve">  Commissioner Petroff said this is the best way to get the property annexed into Syracuse City and expressed appr</w:t>
            </w:r>
            <w:r w:rsidR="0017516C">
              <w:rPr>
                <w:sz w:val="22"/>
                <w:szCs w:val="22"/>
              </w:rPr>
              <w:t xml:space="preserve">eciation for Mike’s efforts.  </w:t>
            </w:r>
            <w:r w:rsidR="0010755B">
              <w:rPr>
                <w:sz w:val="22"/>
                <w:szCs w:val="22"/>
              </w:rPr>
              <w:t xml:space="preserve">No monies will be exchanged.  The contract period is August 18, 2014 – August 17, 2064.  </w:t>
            </w:r>
            <w:r w:rsidR="0017516C">
              <w:rPr>
                <w:sz w:val="22"/>
                <w:szCs w:val="22"/>
              </w:rPr>
              <w:t xml:space="preserve">Commissioner Petroff </w:t>
            </w:r>
            <w:r w:rsidR="008465DC">
              <w:rPr>
                <w:sz w:val="22"/>
                <w:szCs w:val="22"/>
              </w:rPr>
              <w:t xml:space="preserve">made a motion to approve.  Commissioner Millburn seconded the motion.  All voted aye.  The document is on file in the office of the Davis County Clerk/Auditor.  </w:t>
            </w:r>
            <w:r w:rsidR="00300B90">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32AA0" w:rsidP="0017516C">
            <w:pPr>
              <w:spacing w:line="360" w:lineRule="auto"/>
              <w:rPr>
                <w:sz w:val="22"/>
                <w:szCs w:val="22"/>
              </w:rPr>
            </w:pPr>
            <w:r>
              <w:rPr>
                <w:sz w:val="22"/>
                <w:szCs w:val="22"/>
              </w:rPr>
              <w:t xml:space="preserve">             </w:t>
            </w:r>
            <w:r w:rsidR="0017516C">
              <w:rPr>
                <w:sz w:val="22"/>
                <w:szCs w:val="22"/>
              </w:rPr>
              <w:t>A</w:t>
            </w:r>
            <w:r w:rsidR="00FD10A3">
              <w:rPr>
                <w:sz w:val="22"/>
                <w:szCs w:val="22"/>
              </w:rPr>
              <w:t xml:space="preserve">n agreement with Brighton Benchmark Developers, LLC; Patrick Scott, </w:t>
            </w:r>
            <w:proofErr w:type="spellStart"/>
            <w:r w:rsidR="00FD10A3">
              <w:rPr>
                <w:sz w:val="22"/>
                <w:szCs w:val="22"/>
              </w:rPr>
              <w:t>Irben</w:t>
            </w:r>
            <w:proofErr w:type="spellEnd"/>
            <w:r w:rsidR="00FD10A3">
              <w:rPr>
                <w:sz w:val="22"/>
                <w:szCs w:val="22"/>
              </w:rPr>
              <w:t xml:space="preserve"> Development, LLC; Michael Thayne, SWLW 1, LLC; and Mark Thayne </w:t>
            </w:r>
            <w:r w:rsidR="00005837">
              <w:rPr>
                <w:sz w:val="22"/>
                <w:szCs w:val="22"/>
              </w:rPr>
              <w:t xml:space="preserve">regarding the Still Water Lakes development located at Gentile Street and </w:t>
            </w:r>
            <w:r w:rsidR="00FF3056">
              <w:rPr>
                <w:sz w:val="22"/>
                <w:szCs w:val="22"/>
              </w:rPr>
              <w:t>2000 West in Syracuse</w:t>
            </w:r>
            <w:r w:rsidR="0017516C">
              <w:rPr>
                <w:sz w:val="22"/>
                <w:szCs w:val="22"/>
              </w:rPr>
              <w:t xml:space="preserve"> was tabled</w:t>
            </w:r>
            <w:r w:rsidR="00005837">
              <w:rPr>
                <w:sz w:val="22"/>
                <w:szCs w:val="22"/>
              </w:rPr>
              <w:t>.</w:t>
            </w:r>
            <w:r w:rsidR="00A81B48">
              <w:rPr>
                <w:sz w:val="22"/>
                <w:szCs w:val="22"/>
              </w:rPr>
              <w:t xml:space="preserve">  </w:t>
            </w:r>
          </w:p>
        </w:tc>
      </w:tr>
      <w:tr w:rsidR="00D91BBB">
        <w:trPr>
          <w:tblCellSpacing w:w="50" w:type="dxa"/>
        </w:trPr>
        <w:tc>
          <w:tcPr>
            <w:tcW w:w="1380" w:type="dxa"/>
          </w:tcPr>
          <w:p w:rsidR="00D91BBB" w:rsidRPr="004774E6" w:rsidRDefault="00D91BBB">
            <w:pPr>
              <w:rPr>
                <w:sz w:val="18"/>
                <w:szCs w:val="18"/>
              </w:rPr>
            </w:pPr>
          </w:p>
        </w:tc>
        <w:tc>
          <w:tcPr>
            <w:tcW w:w="9984" w:type="dxa"/>
          </w:tcPr>
          <w:p w:rsidR="00D91BBB" w:rsidRDefault="00D91BBB" w:rsidP="00FD10A3">
            <w:pPr>
              <w:spacing w:line="360" w:lineRule="auto"/>
              <w:rPr>
                <w:sz w:val="22"/>
                <w:szCs w:val="22"/>
              </w:rPr>
            </w:pPr>
            <w:r>
              <w:rPr>
                <w:sz w:val="22"/>
                <w:szCs w:val="22"/>
              </w:rPr>
              <w:tab/>
              <w:t xml:space="preserve">Commissioner Downs presented a request for reappointment of Stephen M. </w:t>
            </w:r>
            <w:proofErr w:type="spellStart"/>
            <w:r>
              <w:rPr>
                <w:sz w:val="22"/>
                <w:szCs w:val="22"/>
              </w:rPr>
              <w:t>Tumblin</w:t>
            </w:r>
            <w:proofErr w:type="spellEnd"/>
            <w:r>
              <w:rPr>
                <w:sz w:val="22"/>
                <w:szCs w:val="22"/>
              </w:rPr>
              <w:t xml:space="preserve"> as a member of the Board of Commissioners of the Davis Community Housing Authority.  Mr. </w:t>
            </w:r>
            <w:proofErr w:type="spellStart"/>
            <w:r>
              <w:rPr>
                <w:sz w:val="22"/>
                <w:szCs w:val="22"/>
              </w:rPr>
              <w:t>Tumblin’s</w:t>
            </w:r>
            <w:proofErr w:type="spellEnd"/>
            <w:r w:rsidR="000022C3">
              <w:rPr>
                <w:sz w:val="22"/>
                <w:szCs w:val="22"/>
              </w:rPr>
              <w:t xml:space="preserve"> current term </w:t>
            </w:r>
            <w:r>
              <w:rPr>
                <w:sz w:val="22"/>
                <w:szCs w:val="22"/>
              </w:rPr>
              <w:t xml:space="preserve">will end September 30.  The new term will run October 1, 2014 – September 30, 2018.   Commissioner Downs made a motion to approve.  Commission Millburn seconded the motion.  All voted aye. </w:t>
            </w:r>
          </w:p>
        </w:tc>
      </w:tr>
      <w:tr w:rsidR="00B0011D">
        <w:trPr>
          <w:tblCellSpacing w:w="50" w:type="dxa"/>
        </w:trPr>
        <w:tc>
          <w:tcPr>
            <w:tcW w:w="1380" w:type="dxa"/>
          </w:tcPr>
          <w:p w:rsidR="00B0011D" w:rsidRPr="004774E6" w:rsidRDefault="00B0011D">
            <w:pPr>
              <w:rPr>
                <w:sz w:val="18"/>
                <w:szCs w:val="18"/>
              </w:rPr>
            </w:pPr>
          </w:p>
        </w:tc>
        <w:tc>
          <w:tcPr>
            <w:tcW w:w="9984" w:type="dxa"/>
          </w:tcPr>
          <w:p w:rsidR="00FB5830" w:rsidRPr="00D34449" w:rsidRDefault="00D32AA0" w:rsidP="00A52793">
            <w:pPr>
              <w:spacing w:line="360" w:lineRule="auto"/>
              <w:rPr>
                <w:sz w:val="22"/>
                <w:szCs w:val="22"/>
              </w:rPr>
            </w:pPr>
            <w:r>
              <w:rPr>
                <w:sz w:val="22"/>
                <w:szCs w:val="22"/>
              </w:rPr>
              <w:t xml:space="preserve">             </w:t>
            </w:r>
            <w:r w:rsidR="00005837">
              <w:rPr>
                <w:sz w:val="22"/>
                <w:szCs w:val="22"/>
              </w:rPr>
              <w:t>Brian Hatch, Davis County Health Department, presented agreement #2014-283 with the University of Utah Sch</w:t>
            </w:r>
            <w:r w:rsidR="000022C3">
              <w:rPr>
                <w:sz w:val="22"/>
                <w:szCs w:val="22"/>
              </w:rPr>
              <w:t>ool of Medicine for funding</w:t>
            </w:r>
            <w:r w:rsidR="00005837">
              <w:rPr>
                <w:sz w:val="22"/>
                <w:szCs w:val="22"/>
              </w:rPr>
              <w:t xml:space="preserve"> to develop </w:t>
            </w:r>
            <w:r w:rsidR="00335BAD">
              <w:rPr>
                <w:sz w:val="22"/>
                <w:szCs w:val="22"/>
              </w:rPr>
              <w:t xml:space="preserve">an </w:t>
            </w:r>
            <w:r w:rsidR="00005837">
              <w:rPr>
                <w:sz w:val="22"/>
                <w:szCs w:val="22"/>
              </w:rPr>
              <w:t xml:space="preserve">electronic platform for 2-way communication regarding school absenteeism and its causes.  </w:t>
            </w:r>
            <w:r w:rsidR="00BD2692">
              <w:rPr>
                <w:sz w:val="22"/>
                <w:szCs w:val="22"/>
              </w:rPr>
              <w:t>The rece</w:t>
            </w:r>
            <w:r w:rsidR="00A52793">
              <w:rPr>
                <w:sz w:val="22"/>
                <w:szCs w:val="22"/>
              </w:rPr>
              <w:t xml:space="preserve">ivable </w:t>
            </w:r>
            <w:r w:rsidR="00005837">
              <w:rPr>
                <w:sz w:val="22"/>
                <w:szCs w:val="22"/>
              </w:rPr>
              <w:t>amount is $10,000.00.  The c</w:t>
            </w:r>
            <w:r w:rsidR="00BD2692" w:rsidRPr="00BD2692">
              <w:rPr>
                <w:sz w:val="22"/>
                <w:szCs w:val="22"/>
              </w:rPr>
              <w:t>ont</w:t>
            </w:r>
            <w:r w:rsidR="00335BAD">
              <w:rPr>
                <w:sz w:val="22"/>
                <w:szCs w:val="22"/>
              </w:rPr>
              <w:t xml:space="preserve">ract period is from beginning to </w:t>
            </w:r>
            <w:r w:rsidR="00005837">
              <w:rPr>
                <w:sz w:val="22"/>
                <w:szCs w:val="22"/>
              </w:rPr>
              <w:t>end of the tr</w:t>
            </w:r>
            <w:r w:rsidR="00A81B48">
              <w:rPr>
                <w:sz w:val="22"/>
                <w:szCs w:val="22"/>
              </w:rPr>
              <w:t>aditional school year 2014-2015</w:t>
            </w:r>
            <w:r w:rsidR="00BD2692" w:rsidRPr="00BD2692">
              <w:rPr>
                <w:sz w:val="22"/>
                <w:szCs w:val="22"/>
              </w:rPr>
              <w:t>.  Commissioner Millburn made a motion to approve.  Commissioner Petroff seconded the motion.  All voted aye.  The document is on file in the office of the Davis County Clerk/Auditor.</w:t>
            </w:r>
          </w:p>
        </w:tc>
      </w:tr>
      <w:tr w:rsidR="00655C01">
        <w:trPr>
          <w:tblCellSpacing w:w="50" w:type="dxa"/>
        </w:trPr>
        <w:tc>
          <w:tcPr>
            <w:tcW w:w="1380" w:type="dxa"/>
          </w:tcPr>
          <w:p w:rsidR="00655C01" w:rsidRPr="004774E6" w:rsidRDefault="00655C01">
            <w:pPr>
              <w:rPr>
                <w:sz w:val="18"/>
                <w:szCs w:val="18"/>
              </w:rPr>
            </w:pPr>
          </w:p>
        </w:tc>
        <w:tc>
          <w:tcPr>
            <w:tcW w:w="9984" w:type="dxa"/>
          </w:tcPr>
          <w:p w:rsidR="00655C01" w:rsidRDefault="00BD2692" w:rsidP="00A52793">
            <w:pPr>
              <w:spacing w:line="360" w:lineRule="auto"/>
              <w:rPr>
                <w:sz w:val="22"/>
                <w:szCs w:val="22"/>
              </w:rPr>
            </w:pPr>
            <w:r>
              <w:rPr>
                <w:sz w:val="22"/>
                <w:szCs w:val="22"/>
              </w:rPr>
              <w:t xml:space="preserve">             </w:t>
            </w:r>
            <w:r w:rsidR="00005837">
              <w:rPr>
                <w:sz w:val="22"/>
                <w:szCs w:val="22"/>
              </w:rPr>
              <w:t>Richard Maughan, Davis County Recorder, presented agreement #2014-284</w:t>
            </w:r>
            <w:r>
              <w:rPr>
                <w:sz w:val="22"/>
                <w:szCs w:val="22"/>
              </w:rPr>
              <w:t xml:space="preserve"> with </w:t>
            </w:r>
            <w:r w:rsidR="00005837">
              <w:rPr>
                <w:sz w:val="22"/>
                <w:szCs w:val="22"/>
              </w:rPr>
              <w:t xml:space="preserve">Corporation Service Company (CSC) to </w:t>
            </w:r>
            <w:r w:rsidR="00A52793">
              <w:rPr>
                <w:sz w:val="22"/>
                <w:szCs w:val="22"/>
              </w:rPr>
              <w:t>submit documents for electronic recording</w:t>
            </w:r>
            <w:r w:rsidR="00A43984">
              <w:rPr>
                <w:sz w:val="22"/>
                <w:szCs w:val="22"/>
              </w:rPr>
              <w:t xml:space="preserve">.  </w:t>
            </w:r>
            <w:r w:rsidR="00A52793">
              <w:rPr>
                <w:sz w:val="22"/>
                <w:szCs w:val="22"/>
              </w:rPr>
              <w:t>The payable amount is $190.00 annually.  The c</w:t>
            </w:r>
            <w:r w:rsidR="00A43984" w:rsidRPr="00A43984">
              <w:rPr>
                <w:sz w:val="22"/>
                <w:szCs w:val="22"/>
              </w:rPr>
              <w:t>on</w:t>
            </w:r>
            <w:r w:rsidR="00A52793">
              <w:rPr>
                <w:sz w:val="22"/>
                <w:szCs w:val="22"/>
              </w:rPr>
              <w:t>tract period is unlimited</w:t>
            </w:r>
            <w:r w:rsidR="00A43984" w:rsidRPr="00A43984">
              <w:rPr>
                <w:sz w:val="22"/>
                <w:szCs w:val="22"/>
              </w:rPr>
              <w:t>.  Commissioner Millburn made a motion to approve.  Commissioner Petroff seconded the motion.  All voted aye.  The document is on file in the office of the Davis County Clerk/Auditor.</w:t>
            </w:r>
          </w:p>
        </w:tc>
      </w:tr>
      <w:tr w:rsidR="00655C01">
        <w:trPr>
          <w:tblCellSpacing w:w="50" w:type="dxa"/>
        </w:trPr>
        <w:tc>
          <w:tcPr>
            <w:tcW w:w="1380" w:type="dxa"/>
          </w:tcPr>
          <w:p w:rsidR="00655C01" w:rsidRPr="004774E6" w:rsidRDefault="00655C01">
            <w:pPr>
              <w:rPr>
                <w:sz w:val="18"/>
                <w:szCs w:val="18"/>
              </w:rPr>
            </w:pPr>
          </w:p>
        </w:tc>
        <w:tc>
          <w:tcPr>
            <w:tcW w:w="9984" w:type="dxa"/>
          </w:tcPr>
          <w:p w:rsidR="002A2B82" w:rsidRDefault="00A43984" w:rsidP="00A52793">
            <w:pPr>
              <w:spacing w:line="360" w:lineRule="auto"/>
              <w:rPr>
                <w:sz w:val="22"/>
                <w:szCs w:val="22"/>
              </w:rPr>
            </w:pPr>
            <w:r>
              <w:rPr>
                <w:sz w:val="22"/>
                <w:szCs w:val="22"/>
              </w:rPr>
              <w:t xml:space="preserve">             </w:t>
            </w:r>
            <w:r w:rsidR="00A52793">
              <w:rPr>
                <w:sz w:val="22"/>
                <w:szCs w:val="22"/>
              </w:rPr>
              <w:t xml:space="preserve">Neka Roundy, Davis County Community &amp; Economic Development/Tourism Office, presented agreement #2014-285 with David Allen Sibley/Random House to be the keynote speaker at the 2015 Great Salt Lake Bird Festival.  </w:t>
            </w:r>
            <w:r w:rsidR="00FF357A">
              <w:rPr>
                <w:sz w:val="22"/>
                <w:szCs w:val="22"/>
              </w:rPr>
              <w:t xml:space="preserve">Neka said it is a big deal and quite an honor to have David Allen Sibley, the </w:t>
            </w:r>
            <w:r w:rsidR="0092610A">
              <w:rPr>
                <w:sz w:val="22"/>
                <w:szCs w:val="22"/>
              </w:rPr>
              <w:t>“</w:t>
            </w:r>
            <w:r w:rsidR="00FF357A">
              <w:rPr>
                <w:sz w:val="22"/>
                <w:szCs w:val="22"/>
              </w:rPr>
              <w:t>big kahuna</w:t>
            </w:r>
            <w:r w:rsidR="0092610A">
              <w:rPr>
                <w:sz w:val="22"/>
                <w:szCs w:val="22"/>
              </w:rPr>
              <w:t>”</w:t>
            </w:r>
            <w:r w:rsidR="00FF357A">
              <w:rPr>
                <w:sz w:val="22"/>
                <w:szCs w:val="22"/>
              </w:rPr>
              <w:t xml:space="preserve"> of birding, come to Utah to share his expertise.  </w:t>
            </w:r>
            <w:r w:rsidR="00793175">
              <w:rPr>
                <w:sz w:val="22"/>
                <w:szCs w:val="22"/>
              </w:rPr>
              <w:t>Neka had</w:t>
            </w:r>
            <w:r w:rsidR="0092610A">
              <w:rPr>
                <w:sz w:val="22"/>
                <w:szCs w:val="22"/>
              </w:rPr>
              <w:t xml:space="preserve"> a</w:t>
            </w:r>
            <w:r w:rsidR="00FF357A">
              <w:rPr>
                <w:sz w:val="22"/>
                <w:szCs w:val="22"/>
              </w:rPr>
              <w:t xml:space="preserve"> news release and summary of the 2014 Great Salt Lake Bird Festival</w:t>
            </w:r>
            <w:r w:rsidR="00793175">
              <w:rPr>
                <w:sz w:val="22"/>
                <w:szCs w:val="22"/>
              </w:rPr>
              <w:t xml:space="preserve"> available</w:t>
            </w:r>
            <w:r w:rsidR="00FF357A">
              <w:rPr>
                <w:sz w:val="22"/>
                <w:szCs w:val="22"/>
              </w:rPr>
              <w:t xml:space="preserve">.  </w:t>
            </w:r>
            <w:r w:rsidR="00897166">
              <w:rPr>
                <w:sz w:val="22"/>
                <w:szCs w:val="22"/>
              </w:rPr>
              <w:t xml:space="preserve">Commissioner Downs commented that it is because of the tremendous bird festivals Neka has produced in the past that Mr. Sibley would be willing to take part in next year’s festival.  </w:t>
            </w:r>
            <w:r w:rsidR="00A52793">
              <w:rPr>
                <w:sz w:val="22"/>
                <w:szCs w:val="22"/>
              </w:rPr>
              <w:t>The payable amount is $4,0</w:t>
            </w:r>
            <w:r>
              <w:rPr>
                <w:sz w:val="22"/>
                <w:szCs w:val="22"/>
              </w:rPr>
              <w:t>00</w:t>
            </w:r>
            <w:r w:rsidRPr="00A43984">
              <w:rPr>
                <w:sz w:val="22"/>
                <w:szCs w:val="22"/>
              </w:rPr>
              <w:t xml:space="preserve">.00.  </w:t>
            </w:r>
            <w:r w:rsidR="00806C5E">
              <w:rPr>
                <w:sz w:val="22"/>
                <w:szCs w:val="22"/>
              </w:rPr>
              <w:t>The c</w:t>
            </w:r>
            <w:r w:rsidRPr="00A43984">
              <w:rPr>
                <w:sz w:val="22"/>
                <w:szCs w:val="22"/>
              </w:rPr>
              <w:t>ontr</w:t>
            </w:r>
            <w:r w:rsidR="00A52793">
              <w:rPr>
                <w:sz w:val="22"/>
                <w:szCs w:val="22"/>
              </w:rPr>
              <w:t>act period is May 14-17, 2015</w:t>
            </w:r>
            <w:r w:rsidRPr="00A43984">
              <w:rPr>
                <w:sz w:val="22"/>
                <w:szCs w:val="22"/>
              </w:rPr>
              <w:t>.  Commissioner Millburn made a motion t</w:t>
            </w:r>
            <w:r w:rsidR="00A77F51">
              <w:rPr>
                <w:sz w:val="22"/>
                <w:szCs w:val="22"/>
              </w:rPr>
              <w:t>o approve.  Commissioner Petroff</w:t>
            </w:r>
            <w:r w:rsidRPr="00A43984">
              <w:rPr>
                <w:sz w:val="22"/>
                <w:szCs w:val="22"/>
              </w:rPr>
              <w:t xml:space="preserve"> seconded the motion.  All voted aye.  The document is on file in the office of the Davis County Clerk/Auditor.</w:t>
            </w:r>
            <w:r>
              <w:rPr>
                <w:sz w:val="22"/>
                <w:szCs w:val="22"/>
              </w:rPr>
              <w:t xml:space="preserve"> </w:t>
            </w:r>
          </w:p>
        </w:tc>
      </w:tr>
      <w:tr w:rsidR="00A52793">
        <w:trPr>
          <w:tblCellSpacing w:w="50" w:type="dxa"/>
        </w:trPr>
        <w:tc>
          <w:tcPr>
            <w:tcW w:w="1380" w:type="dxa"/>
          </w:tcPr>
          <w:p w:rsidR="00A52793" w:rsidRPr="004774E6" w:rsidRDefault="00A52793">
            <w:pPr>
              <w:rPr>
                <w:sz w:val="18"/>
                <w:szCs w:val="18"/>
              </w:rPr>
            </w:pPr>
          </w:p>
        </w:tc>
        <w:tc>
          <w:tcPr>
            <w:tcW w:w="9984" w:type="dxa"/>
          </w:tcPr>
          <w:p w:rsidR="00A52793" w:rsidRDefault="00A52793" w:rsidP="00A52793">
            <w:pPr>
              <w:spacing w:line="360" w:lineRule="auto"/>
              <w:rPr>
                <w:sz w:val="22"/>
                <w:szCs w:val="22"/>
              </w:rPr>
            </w:pPr>
            <w:r>
              <w:rPr>
                <w:sz w:val="22"/>
                <w:szCs w:val="22"/>
              </w:rPr>
              <w:tab/>
              <w:t>Barry Burton, Davis County Planning Director, pr</w:t>
            </w:r>
            <w:r w:rsidR="000022C3">
              <w:rPr>
                <w:sz w:val="22"/>
                <w:szCs w:val="22"/>
              </w:rPr>
              <w:t>esented the following</w:t>
            </w:r>
            <w:r>
              <w:rPr>
                <w:sz w:val="22"/>
                <w:szCs w:val="22"/>
              </w:rPr>
              <w:t>:</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Default="00FB5830" w:rsidP="00A52793">
            <w:pPr>
              <w:spacing w:line="360" w:lineRule="auto"/>
              <w:rPr>
                <w:sz w:val="22"/>
                <w:szCs w:val="22"/>
              </w:rPr>
            </w:pPr>
            <w:r>
              <w:rPr>
                <w:sz w:val="22"/>
                <w:szCs w:val="22"/>
              </w:rPr>
              <w:t xml:space="preserve">            </w:t>
            </w:r>
            <w:r w:rsidR="00A52793">
              <w:rPr>
                <w:sz w:val="22"/>
                <w:szCs w:val="22"/>
              </w:rPr>
              <w:t>Agreement #2014-286 with Morgan Pavement Maintenance, Inc., to repair cracks, seal asphalt and repaint striping on the Legacy Trail f</w:t>
            </w:r>
            <w:r w:rsidR="00806C5E">
              <w:rPr>
                <w:sz w:val="22"/>
                <w:szCs w:val="22"/>
              </w:rPr>
              <w:t xml:space="preserve">rom Farmington to </w:t>
            </w:r>
            <w:r w:rsidR="00897166">
              <w:rPr>
                <w:sz w:val="22"/>
                <w:szCs w:val="22"/>
              </w:rPr>
              <w:t>the northern portion of Nor</w:t>
            </w:r>
            <w:r w:rsidR="0092610A">
              <w:rPr>
                <w:sz w:val="22"/>
                <w:szCs w:val="22"/>
              </w:rPr>
              <w:t xml:space="preserve">th Salt Lake.  North Salt Lake City </w:t>
            </w:r>
            <w:r w:rsidR="00897166">
              <w:rPr>
                <w:sz w:val="22"/>
                <w:szCs w:val="22"/>
              </w:rPr>
              <w:t>complete</w:t>
            </w:r>
            <w:r w:rsidR="0092610A">
              <w:rPr>
                <w:sz w:val="22"/>
                <w:szCs w:val="22"/>
              </w:rPr>
              <w:t xml:space="preserve">d the </w:t>
            </w:r>
            <w:r w:rsidR="00897166">
              <w:rPr>
                <w:sz w:val="22"/>
                <w:szCs w:val="22"/>
              </w:rPr>
              <w:t xml:space="preserve">maintenance </w:t>
            </w:r>
            <w:r w:rsidR="0092610A">
              <w:rPr>
                <w:sz w:val="22"/>
                <w:szCs w:val="22"/>
              </w:rPr>
              <w:t xml:space="preserve">of its portion of the trail </w:t>
            </w:r>
            <w:r w:rsidR="00897166">
              <w:rPr>
                <w:sz w:val="22"/>
                <w:szCs w:val="22"/>
              </w:rPr>
              <w:t>last year.  Barry confirmed</w:t>
            </w:r>
            <w:r w:rsidR="0092610A">
              <w:rPr>
                <w:sz w:val="22"/>
                <w:szCs w:val="22"/>
              </w:rPr>
              <w:t xml:space="preserve"> the costs associated with the </w:t>
            </w:r>
            <w:proofErr w:type="spellStart"/>
            <w:r w:rsidR="0092610A">
              <w:rPr>
                <w:sz w:val="22"/>
                <w:szCs w:val="22"/>
              </w:rPr>
              <w:t>interlocal</w:t>
            </w:r>
            <w:proofErr w:type="spellEnd"/>
            <w:r w:rsidR="0092610A">
              <w:rPr>
                <w:sz w:val="22"/>
                <w:szCs w:val="22"/>
              </w:rPr>
              <w:t xml:space="preserve"> a</w:t>
            </w:r>
            <w:r w:rsidR="00897166">
              <w:rPr>
                <w:sz w:val="22"/>
                <w:szCs w:val="22"/>
              </w:rPr>
              <w:t>greement with North Salt Lake, Woods Cross, Centerville and Farmington</w:t>
            </w:r>
            <w:r w:rsidR="0092610A">
              <w:rPr>
                <w:sz w:val="22"/>
                <w:szCs w:val="22"/>
              </w:rPr>
              <w:t xml:space="preserve"> </w:t>
            </w:r>
            <w:proofErr w:type="gramStart"/>
            <w:r w:rsidR="0092610A">
              <w:rPr>
                <w:sz w:val="22"/>
                <w:szCs w:val="22"/>
              </w:rPr>
              <w:t>are</w:t>
            </w:r>
            <w:proofErr w:type="gramEnd"/>
            <w:r w:rsidR="00897166">
              <w:rPr>
                <w:sz w:val="22"/>
                <w:szCs w:val="22"/>
              </w:rPr>
              <w:t xml:space="preserve"> split evenly to maintain the Legacy Trail.  West Bountiful did not </w:t>
            </w:r>
            <w:r w:rsidR="0092610A">
              <w:rPr>
                <w:sz w:val="22"/>
                <w:szCs w:val="22"/>
              </w:rPr>
              <w:t xml:space="preserve">enter into the agreement, but agreed to pay the maintenance costs for its footage of the trail.  </w:t>
            </w:r>
            <w:r w:rsidR="00A52793">
              <w:rPr>
                <w:sz w:val="22"/>
                <w:szCs w:val="22"/>
              </w:rPr>
              <w:t>The payable amount is $96,540.00</w:t>
            </w:r>
            <w:r w:rsidR="00806C5E">
              <w:rPr>
                <w:sz w:val="22"/>
                <w:szCs w:val="22"/>
              </w:rPr>
              <w:t xml:space="preserve"> and requires a budget change</w:t>
            </w:r>
            <w:r w:rsidR="005F0EA8">
              <w:rPr>
                <w:sz w:val="22"/>
                <w:szCs w:val="22"/>
              </w:rPr>
              <w:t>.  The contract period i</w:t>
            </w:r>
            <w:r w:rsidR="00A52793">
              <w:rPr>
                <w:sz w:val="22"/>
                <w:szCs w:val="22"/>
              </w:rPr>
              <w:t>s 3 months</w:t>
            </w:r>
            <w:r w:rsidR="00A77F51">
              <w:rPr>
                <w:sz w:val="22"/>
                <w:szCs w:val="22"/>
              </w:rPr>
              <w:t xml:space="preserve">.  Commissioner Millburn </w:t>
            </w:r>
            <w:r w:rsidR="008B4FDE">
              <w:rPr>
                <w:sz w:val="22"/>
                <w:szCs w:val="22"/>
              </w:rPr>
              <w:t>made a motion t</w:t>
            </w:r>
            <w:r w:rsidR="00EF7AE2">
              <w:rPr>
                <w:sz w:val="22"/>
                <w:szCs w:val="22"/>
              </w:rPr>
              <w:t>o</w:t>
            </w:r>
            <w:r w:rsidR="00A77F51">
              <w:rPr>
                <w:sz w:val="22"/>
                <w:szCs w:val="22"/>
              </w:rPr>
              <w:t xml:space="preserve"> approve.  Commissioner Petroff</w:t>
            </w:r>
            <w:r w:rsidR="008B4FDE">
              <w:rPr>
                <w:sz w:val="22"/>
                <w:szCs w:val="22"/>
              </w:rPr>
              <w:t xml:space="preserve"> seconded the motion.  All voted aye</w:t>
            </w:r>
            <w:r w:rsidR="000022C3">
              <w:rPr>
                <w:sz w:val="22"/>
                <w:szCs w:val="22"/>
              </w:rPr>
              <w:t xml:space="preserve">.  </w:t>
            </w:r>
            <w:r w:rsidR="00A52793">
              <w:rPr>
                <w:sz w:val="22"/>
                <w:szCs w:val="22"/>
              </w:rPr>
              <w:t xml:space="preserve">Commissioner Millburn made a motion to approve </w:t>
            </w:r>
            <w:r w:rsidR="00806C5E">
              <w:rPr>
                <w:sz w:val="22"/>
                <w:szCs w:val="22"/>
              </w:rPr>
              <w:t xml:space="preserve">with </w:t>
            </w:r>
            <w:r w:rsidR="00A52793">
              <w:rPr>
                <w:sz w:val="22"/>
                <w:szCs w:val="22"/>
              </w:rPr>
              <w:t xml:space="preserve">the associated </w:t>
            </w:r>
            <w:r w:rsidR="00A52793">
              <w:rPr>
                <w:sz w:val="22"/>
                <w:szCs w:val="22"/>
              </w:rPr>
              <w:lastRenderedPageBreak/>
              <w:t>b</w:t>
            </w:r>
            <w:r w:rsidR="00806C5E">
              <w:rPr>
                <w:sz w:val="22"/>
                <w:szCs w:val="22"/>
              </w:rPr>
              <w:t>udget change</w:t>
            </w:r>
            <w:r w:rsidR="00A52793">
              <w:rPr>
                <w:sz w:val="22"/>
                <w:szCs w:val="22"/>
              </w:rPr>
              <w:t>.  Commission</w:t>
            </w:r>
            <w:r w:rsidR="00335BAD">
              <w:rPr>
                <w:sz w:val="22"/>
                <w:szCs w:val="22"/>
              </w:rPr>
              <w:t>er</w:t>
            </w:r>
            <w:r w:rsidR="00A52793">
              <w:rPr>
                <w:sz w:val="22"/>
                <w:szCs w:val="22"/>
              </w:rPr>
              <w:t xml:space="preserve"> Petroff seconded the motion.  All voted aye.  The document is on file in the office of the Davis County Clerk/Auditor.</w:t>
            </w:r>
          </w:p>
          <w:p w:rsidR="00643783" w:rsidRPr="00D34449" w:rsidRDefault="00643783" w:rsidP="00A52793">
            <w:pPr>
              <w:spacing w:line="360" w:lineRule="auto"/>
              <w:rPr>
                <w:sz w:val="22"/>
                <w:szCs w:val="22"/>
              </w:rPr>
            </w:pPr>
            <w:r>
              <w:rPr>
                <w:noProof/>
                <w:sz w:val="22"/>
                <w:szCs w:val="22"/>
              </w:rPr>
              <w:drawing>
                <wp:inline distT="0" distB="0" distL="0" distR="0" wp14:anchorId="513A52E5" wp14:editId="458AF6FB">
                  <wp:extent cx="61817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657225"/>
                          </a:xfrm>
                          <a:prstGeom prst="rect">
                            <a:avLst/>
                          </a:prstGeom>
                          <a:noFill/>
                          <a:ln>
                            <a:noFill/>
                          </a:ln>
                        </pic:spPr>
                      </pic:pic>
                    </a:graphicData>
                  </a:graphic>
                </wp:inline>
              </w:drawing>
            </w:r>
          </w:p>
        </w:tc>
      </w:tr>
      <w:tr w:rsidR="00B0011D">
        <w:trPr>
          <w:tblCellSpacing w:w="50" w:type="dxa"/>
        </w:trPr>
        <w:tc>
          <w:tcPr>
            <w:tcW w:w="1380" w:type="dxa"/>
          </w:tcPr>
          <w:p w:rsidR="00B0011D" w:rsidRPr="004774E6" w:rsidRDefault="00C95E66">
            <w:pPr>
              <w:rPr>
                <w:sz w:val="18"/>
                <w:szCs w:val="18"/>
              </w:rPr>
            </w:pPr>
            <w:r>
              <w:rPr>
                <w:sz w:val="18"/>
                <w:szCs w:val="18"/>
              </w:rPr>
              <w:lastRenderedPageBreak/>
              <w:t xml:space="preserve"> </w:t>
            </w:r>
          </w:p>
        </w:tc>
        <w:tc>
          <w:tcPr>
            <w:tcW w:w="9984" w:type="dxa"/>
          </w:tcPr>
          <w:p w:rsidR="000721D1" w:rsidRDefault="00FB5830" w:rsidP="002E5E08">
            <w:pPr>
              <w:spacing w:line="360" w:lineRule="auto"/>
              <w:rPr>
                <w:sz w:val="22"/>
                <w:szCs w:val="22"/>
              </w:rPr>
            </w:pPr>
            <w:r>
              <w:rPr>
                <w:sz w:val="22"/>
                <w:szCs w:val="22"/>
              </w:rPr>
              <w:t xml:space="preserve">              </w:t>
            </w:r>
            <w:r w:rsidR="002E5E08">
              <w:rPr>
                <w:sz w:val="22"/>
                <w:szCs w:val="22"/>
              </w:rPr>
              <w:t>Agreement</w:t>
            </w:r>
            <w:r w:rsidR="00A77F51">
              <w:rPr>
                <w:sz w:val="22"/>
                <w:szCs w:val="22"/>
              </w:rPr>
              <w:t xml:space="preserve"> </w:t>
            </w:r>
            <w:r w:rsidR="000721D1">
              <w:rPr>
                <w:sz w:val="22"/>
                <w:szCs w:val="22"/>
              </w:rPr>
              <w:t>#2014-</w:t>
            </w:r>
            <w:r w:rsidR="002E5E08">
              <w:rPr>
                <w:sz w:val="22"/>
                <w:szCs w:val="22"/>
              </w:rPr>
              <w:t>287</w:t>
            </w:r>
            <w:r>
              <w:rPr>
                <w:sz w:val="22"/>
                <w:szCs w:val="22"/>
              </w:rPr>
              <w:t xml:space="preserve"> with </w:t>
            </w:r>
            <w:proofErr w:type="spellStart"/>
            <w:r w:rsidR="002E5E08">
              <w:rPr>
                <w:sz w:val="22"/>
                <w:szCs w:val="22"/>
              </w:rPr>
              <w:t>NeuWave</w:t>
            </w:r>
            <w:proofErr w:type="spellEnd"/>
            <w:r w:rsidR="002E5E08">
              <w:rPr>
                <w:sz w:val="22"/>
                <w:szCs w:val="22"/>
              </w:rPr>
              <w:t xml:space="preserve"> Electric Company to install art lighting for art exhibited on the second floor of the Davis </w:t>
            </w:r>
            <w:r w:rsidR="00806C5E">
              <w:rPr>
                <w:sz w:val="22"/>
                <w:szCs w:val="22"/>
              </w:rPr>
              <w:t xml:space="preserve">County Administration Building.  </w:t>
            </w:r>
            <w:r w:rsidR="002E5E08">
              <w:rPr>
                <w:sz w:val="22"/>
                <w:szCs w:val="22"/>
              </w:rPr>
              <w:t>The payable amount is $11, 405.00</w:t>
            </w:r>
            <w:r w:rsidR="00806C5E">
              <w:rPr>
                <w:sz w:val="22"/>
                <w:szCs w:val="22"/>
              </w:rPr>
              <w:t xml:space="preserve"> and requires a budget change</w:t>
            </w:r>
            <w:r w:rsidR="002E5E08">
              <w:rPr>
                <w:sz w:val="22"/>
                <w:szCs w:val="22"/>
              </w:rPr>
              <w:t>.  The contract period is 60 days</w:t>
            </w:r>
            <w:r w:rsidR="00745AB6">
              <w:rPr>
                <w:sz w:val="22"/>
                <w:szCs w:val="22"/>
              </w:rPr>
              <w:t>.</w:t>
            </w:r>
            <w:r w:rsidR="002E5E08">
              <w:rPr>
                <w:sz w:val="22"/>
                <w:szCs w:val="22"/>
              </w:rPr>
              <w:t xml:space="preserve">  </w:t>
            </w:r>
            <w:r w:rsidR="00424D34">
              <w:rPr>
                <w:sz w:val="22"/>
                <w:szCs w:val="22"/>
              </w:rPr>
              <w:t>Commissioner Petroff</w:t>
            </w:r>
            <w:r w:rsidR="008B4FDE" w:rsidRPr="008B4FDE">
              <w:rPr>
                <w:sz w:val="22"/>
                <w:szCs w:val="22"/>
              </w:rPr>
              <w:t xml:space="preserve"> made a motion to approve</w:t>
            </w:r>
            <w:r w:rsidR="002E5E08">
              <w:rPr>
                <w:sz w:val="22"/>
                <w:szCs w:val="22"/>
              </w:rPr>
              <w:t xml:space="preserve"> with the associated budget change</w:t>
            </w:r>
            <w:r w:rsidR="00424D34">
              <w:rPr>
                <w:sz w:val="22"/>
                <w:szCs w:val="22"/>
              </w:rPr>
              <w:t>.  Commissioner Millburn</w:t>
            </w:r>
            <w:r w:rsidR="008B4FDE" w:rsidRPr="008B4FDE">
              <w:rPr>
                <w:sz w:val="22"/>
                <w:szCs w:val="22"/>
              </w:rPr>
              <w:t xml:space="preserve"> seconded the motion. </w:t>
            </w:r>
            <w:r w:rsidR="000022C3">
              <w:rPr>
                <w:sz w:val="22"/>
                <w:szCs w:val="22"/>
              </w:rPr>
              <w:t xml:space="preserve"> All voted aye.  The documents are</w:t>
            </w:r>
            <w:r w:rsidR="008B4FDE" w:rsidRPr="008B4FDE">
              <w:rPr>
                <w:sz w:val="22"/>
                <w:szCs w:val="22"/>
              </w:rPr>
              <w:t xml:space="preserve"> on file in the office of the Davis County Clerk/Auditor.</w:t>
            </w:r>
          </w:p>
          <w:p w:rsidR="00643783" w:rsidRPr="00D34449" w:rsidRDefault="00643783" w:rsidP="002E5E08">
            <w:pPr>
              <w:spacing w:line="360" w:lineRule="auto"/>
              <w:rPr>
                <w:sz w:val="22"/>
                <w:szCs w:val="22"/>
              </w:rPr>
            </w:pPr>
            <w:r>
              <w:rPr>
                <w:noProof/>
                <w:sz w:val="22"/>
                <w:szCs w:val="22"/>
              </w:rPr>
              <w:drawing>
                <wp:inline distT="0" distB="0" distL="0" distR="0" wp14:anchorId="7F31C236" wp14:editId="32F49950">
                  <wp:extent cx="61817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685800"/>
                          </a:xfrm>
                          <a:prstGeom prst="rect">
                            <a:avLst/>
                          </a:prstGeom>
                          <a:noFill/>
                          <a:ln>
                            <a:noFill/>
                          </a:ln>
                        </pic:spPr>
                      </pic:pic>
                    </a:graphicData>
                  </a:graphic>
                </wp:inline>
              </w:drawing>
            </w:r>
          </w:p>
        </w:tc>
      </w:tr>
      <w:tr w:rsidR="00B0011D">
        <w:trPr>
          <w:tblCellSpacing w:w="50" w:type="dxa"/>
        </w:trPr>
        <w:tc>
          <w:tcPr>
            <w:tcW w:w="1380" w:type="dxa"/>
          </w:tcPr>
          <w:p w:rsidR="00B0011D" w:rsidRPr="004774E6" w:rsidRDefault="00B0011D">
            <w:pPr>
              <w:rPr>
                <w:sz w:val="18"/>
                <w:szCs w:val="18"/>
              </w:rPr>
            </w:pPr>
          </w:p>
        </w:tc>
        <w:tc>
          <w:tcPr>
            <w:tcW w:w="9984" w:type="dxa"/>
          </w:tcPr>
          <w:p w:rsidR="00FB5830" w:rsidRPr="00D34449" w:rsidRDefault="002E5E08" w:rsidP="00745AB6">
            <w:pPr>
              <w:spacing w:line="360" w:lineRule="auto"/>
              <w:rPr>
                <w:sz w:val="22"/>
                <w:szCs w:val="22"/>
              </w:rPr>
            </w:pPr>
            <w:r>
              <w:rPr>
                <w:sz w:val="22"/>
                <w:szCs w:val="22"/>
              </w:rPr>
              <w:tab/>
              <w:t xml:space="preserve">Curtis Koch, Clerk/Auditor Chief Deputy Audit/Finance, presented agreement #2014-288 with </w:t>
            </w:r>
            <w:proofErr w:type="spellStart"/>
            <w:r>
              <w:rPr>
                <w:sz w:val="22"/>
                <w:szCs w:val="22"/>
              </w:rPr>
              <w:t>Milliman</w:t>
            </w:r>
            <w:proofErr w:type="spellEnd"/>
            <w:r>
              <w:rPr>
                <w:sz w:val="22"/>
                <w:szCs w:val="22"/>
              </w:rPr>
              <w:t xml:space="preserve">, Inc. to allow access to </w:t>
            </w:r>
            <w:r w:rsidR="00335BAD">
              <w:rPr>
                <w:sz w:val="22"/>
                <w:szCs w:val="22"/>
              </w:rPr>
              <w:t>the Davis County g</w:t>
            </w:r>
            <w:r>
              <w:rPr>
                <w:sz w:val="22"/>
                <w:szCs w:val="22"/>
              </w:rPr>
              <w:t xml:space="preserve">overnment employee Protected Health Information (PHI), </w:t>
            </w:r>
            <w:r w:rsidR="000022C3">
              <w:rPr>
                <w:sz w:val="22"/>
                <w:szCs w:val="22"/>
              </w:rPr>
              <w:t xml:space="preserve">which is </w:t>
            </w:r>
            <w:r>
              <w:rPr>
                <w:sz w:val="22"/>
                <w:szCs w:val="22"/>
              </w:rPr>
              <w:t>required to conduct the bi-annual OPEB study.  The OPEB study is managed through the County’s financial advisor, Zion’s Bank Pu</w:t>
            </w:r>
            <w:r w:rsidR="0092610A">
              <w:rPr>
                <w:sz w:val="22"/>
                <w:szCs w:val="22"/>
              </w:rPr>
              <w:t>blic Finance</w:t>
            </w:r>
            <w:r>
              <w:rPr>
                <w:sz w:val="22"/>
                <w:szCs w:val="22"/>
              </w:rPr>
              <w:t>.  There are no monies involved.  The contract period is from August 1, 2014 through the conclusion of the study.</w:t>
            </w:r>
            <w:r w:rsidR="003559B7">
              <w:rPr>
                <w:sz w:val="22"/>
                <w:szCs w:val="22"/>
              </w:rPr>
              <w:t xml:space="preserve">  Commissioner Mil</w:t>
            </w:r>
            <w:r w:rsidR="00B131A6">
              <w:rPr>
                <w:sz w:val="22"/>
                <w:szCs w:val="22"/>
              </w:rPr>
              <w:t>lburn made a motion to approve</w:t>
            </w:r>
            <w:r w:rsidR="003559B7">
              <w:rPr>
                <w:sz w:val="22"/>
                <w:szCs w:val="22"/>
              </w:rPr>
              <w:t>.  Commissioner Petroff seconded the motion.  All voted aye.  The document is on file in the office of the Davis County Clerk/Auditor.</w:t>
            </w:r>
            <w:r>
              <w:rPr>
                <w:sz w:val="22"/>
                <w:szCs w:val="22"/>
              </w:rPr>
              <w:t xml:space="preserve"> </w:t>
            </w:r>
          </w:p>
        </w:tc>
      </w:tr>
      <w:tr w:rsidR="00B0011D">
        <w:trPr>
          <w:tblCellSpacing w:w="50" w:type="dxa"/>
        </w:trPr>
        <w:tc>
          <w:tcPr>
            <w:tcW w:w="1380" w:type="dxa"/>
          </w:tcPr>
          <w:p w:rsidR="00B0011D" w:rsidRPr="004774E6" w:rsidRDefault="00E7229C">
            <w:pPr>
              <w:rPr>
                <w:sz w:val="18"/>
                <w:szCs w:val="18"/>
              </w:rPr>
            </w:pPr>
            <w:r>
              <w:rPr>
                <w:sz w:val="18"/>
                <w:szCs w:val="18"/>
              </w:rPr>
              <w:t xml:space="preserve">              </w:t>
            </w:r>
          </w:p>
        </w:tc>
        <w:tc>
          <w:tcPr>
            <w:tcW w:w="9984" w:type="dxa"/>
          </w:tcPr>
          <w:p w:rsidR="007E562B" w:rsidRPr="00D34449" w:rsidRDefault="00E37CB2" w:rsidP="007E562B">
            <w:pPr>
              <w:spacing w:line="360" w:lineRule="auto"/>
              <w:rPr>
                <w:sz w:val="22"/>
                <w:szCs w:val="22"/>
              </w:rPr>
            </w:pPr>
            <w:r>
              <w:rPr>
                <w:sz w:val="22"/>
                <w:szCs w:val="22"/>
              </w:rPr>
              <w:tab/>
            </w:r>
            <w:r w:rsidR="007E562B">
              <w:rPr>
                <w:sz w:val="22"/>
                <w:szCs w:val="22"/>
              </w:rPr>
              <w:t>Commissioner Millburn</w:t>
            </w:r>
            <w:r w:rsidRPr="00E37CB2">
              <w:rPr>
                <w:sz w:val="22"/>
                <w:szCs w:val="22"/>
              </w:rPr>
              <w:t xml:space="preserve"> presented</w:t>
            </w:r>
            <w:r w:rsidR="007E562B">
              <w:rPr>
                <w:sz w:val="22"/>
                <w:szCs w:val="22"/>
              </w:rPr>
              <w:t xml:space="preserve"> amendment #2012-217G</w:t>
            </w:r>
            <w:r w:rsidRPr="00E37CB2">
              <w:rPr>
                <w:sz w:val="22"/>
                <w:szCs w:val="22"/>
              </w:rPr>
              <w:t xml:space="preserve"> with the Utah Department of Human Services for pass-through of fundin</w:t>
            </w:r>
            <w:r w:rsidR="007E562B">
              <w:rPr>
                <w:sz w:val="22"/>
                <w:szCs w:val="22"/>
              </w:rPr>
              <w:t>g in the amount of $3,053,105.00</w:t>
            </w:r>
            <w:r w:rsidRPr="00E37CB2">
              <w:rPr>
                <w:sz w:val="22"/>
                <w:szCs w:val="22"/>
              </w:rPr>
              <w:t xml:space="preserve"> to Davis Behavioral Health for Substance Abuse Services</w:t>
            </w:r>
            <w:r w:rsidR="00335BAD">
              <w:rPr>
                <w:sz w:val="22"/>
                <w:szCs w:val="22"/>
              </w:rPr>
              <w:t xml:space="preserve">.  </w:t>
            </w:r>
            <w:r w:rsidR="002E6F72">
              <w:rPr>
                <w:sz w:val="22"/>
                <w:szCs w:val="22"/>
              </w:rPr>
              <w:t>The contract period is</w:t>
            </w:r>
            <w:r w:rsidR="007E562B">
              <w:rPr>
                <w:sz w:val="22"/>
                <w:szCs w:val="22"/>
              </w:rPr>
              <w:t xml:space="preserve"> July 1, 2014 through June 30, 2015.  Commissioner Millburn</w:t>
            </w:r>
            <w:r w:rsidRPr="00E37CB2">
              <w:rPr>
                <w:sz w:val="22"/>
                <w:szCs w:val="22"/>
              </w:rPr>
              <w:t xml:space="preserve"> made a motion to approve.  Commissioner Petroff seconded the motion.  All voted aye.  The document is on file in the office of the Davis County Clerk/Auditor.</w:t>
            </w:r>
            <w:r w:rsidR="007E562B" w:rsidRPr="00D34449">
              <w:rPr>
                <w:sz w:val="22"/>
                <w:szCs w:val="22"/>
              </w:rPr>
              <w:t xml:space="preserve"> </w:t>
            </w:r>
          </w:p>
        </w:tc>
      </w:tr>
      <w:tr w:rsidR="007E562B">
        <w:trPr>
          <w:tblCellSpacing w:w="50" w:type="dxa"/>
        </w:trPr>
        <w:tc>
          <w:tcPr>
            <w:tcW w:w="1380" w:type="dxa"/>
          </w:tcPr>
          <w:p w:rsidR="007E562B" w:rsidRDefault="007E562B">
            <w:pPr>
              <w:rPr>
                <w:sz w:val="18"/>
                <w:szCs w:val="18"/>
              </w:rPr>
            </w:pPr>
          </w:p>
        </w:tc>
        <w:tc>
          <w:tcPr>
            <w:tcW w:w="9984" w:type="dxa"/>
          </w:tcPr>
          <w:p w:rsidR="007E562B" w:rsidRDefault="007E562B" w:rsidP="003559B7">
            <w:pPr>
              <w:spacing w:line="360" w:lineRule="auto"/>
              <w:rPr>
                <w:sz w:val="22"/>
                <w:szCs w:val="22"/>
              </w:rPr>
            </w:pPr>
            <w:r>
              <w:rPr>
                <w:sz w:val="22"/>
                <w:szCs w:val="22"/>
              </w:rPr>
              <w:tab/>
            </w:r>
            <w:r w:rsidRPr="007E562B">
              <w:rPr>
                <w:sz w:val="22"/>
                <w:szCs w:val="22"/>
              </w:rPr>
              <w:t>Commissioner Millbur</w:t>
            </w:r>
            <w:r>
              <w:rPr>
                <w:sz w:val="22"/>
                <w:szCs w:val="22"/>
              </w:rPr>
              <w:t>n presented amendment #2012-238C</w:t>
            </w:r>
            <w:r w:rsidRPr="007E562B">
              <w:rPr>
                <w:sz w:val="22"/>
                <w:szCs w:val="22"/>
              </w:rPr>
              <w:t xml:space="preserve"> with the Utah Department of Human Services for approval of the Mental Health Area Plan and </w:t>
            </w:r>
            <w:r w:rsidR="002E6F72">
              <w:rPr>
                <w:sz w:val="22"/>
                <w:szCs w:val="22"/>
              </w:rPr>
              <w:t xml:space="preserve">pass through </w:t>
            </w:r>
            <w:r w:rsidRPr="007E562B">
              <w:rPr>
                <w:sz w:val="22"/>
                <w:szCs w:val="22"/>
              </w:rPr>
              <w:t>funding allocat</w:t>
            </w:r>
            <w:r>
              <w:rPr>
                <w:sz w:val="22"/>
                <w:szCs w:val="22"/>
              </w:rPr>
              <w:t>ions in the amount of $3,928,551</w:t>
            </w:r>
            <w:r w:rsidRPr="007E562B">
              <w:rPr>
                <w:sz w:val="22"/>
                <w:szCs w:val="22"/>
              </w:rPr>
              <w:t xml:space="preserve">.00 </w:t>
            </w:r>
            <w:r w:rsidR="002E6F72">
              <w:rPr>
                <w:sz w:val="22"/>
                <w:szCs w:val="22"/>
              </w:rPr>
              <w:t>to Davis Behavioral Health</w:t>
            </w:r>
            <w:r w:rsidR="000022C3">
              <w:rPr>
                <w:sz w:val="22"/>
                <w:szCs w:val="22"/>
              </w:rPr>
              <w:t xml:space="preserve"> for mental health services</w:t>
            </w:r>
            <w:r w:rsidR="002E6F72">
              <w:rPr>
                <w:sz w:val="22"/>
                <w:szCs w:val="22"/>
              </w:rPr>
              <w:t xml:space="preserve">.  The contract period is </w:t>
            </w:r>
            <w:r>
              <w:rPr>
                <w:sz w:val="22"/>
                <w:szCs w:val="22"/>
              </w:rPr>
              <w:t>July 1, 2014 through June 30, 2015</w:t>
            </w:r>
            <w:r w:rsidR="002E6F72">
              <w:rPr>
                <w:sz w:val="22"/>
                <w:szCs w:val="22"/>
              </w:rPr>
              <w:t>.</w:t>
            </w:r>
            <w:r w:rsidRPr="007E562B">
              <w:rPr>
                <w:sz w:val="22"/>
                <w:szCs w:val="22"/>
              </w:rPr>
              <w:t xml:space="preserve"> Commissioner Millburn made a motion</w:t>
            </w:r>
            <w:r w:rsidR="002E6F72">
              <w:rPr>
                <w:sz w:val="22"/>
                <w:szCs w:val="22"/>
              </w:rPr>
              <w:t xml:space="preserve"> to approve.  </w:t>
            </w:r>
            <w:r>
              <w:rPr>
                <w:sz w:val="22"/>
                <w:szCs w:val="22"/>
              </w:rPr>
              <w:t>Commissioner Petroff</w:t>
            </w:r>
            <w:r w:rsidRPr="007E562B">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B0011D">
            <w:pPr>
              <w:rPr>
                <w:sz w:val="18"/>
                <w:szCs w:val="18"/>
              </w:rPr>
            </w:pPr>
          </w:p>
        </w:tc>
        <w:tc>
          <w:tcPr>
            <w:tcW w:w="9984" w:type="dxa"/>
          </w:tcPr>
          <w:p w:rsidR="00FB5830" w:rsidRPr="00D34449" w:rsidRDefault="00C77CDE" w:rsidP="00E7229C">
            <w:pPr>
              <w:spacing w:line="360" w:lineRule="auto"/>
              <w:rPr>
                <w:sz w:val="22"/>
                <w:szCs w:val="22"/>
              </w:rPr>
            </w:pPr>
            <w:r w:rsidRPr="00C77CDE">
              <w:rPr>
                <w:sz w:val="22"/>
                <w:szCs w:val="22"/>
              </w:rPr>
              <w:t xml:space="preserve"> </w:t>
            </w:r>
            <w:r>
              <w:rPr>
                <w:sz w:val="22"/>
                <w:szCs w:val="22"/>
              </w:rPr>
              <w:t xml:space="preserve">            Commissioner Millburn</w:t>
            </w:r>
            <w:r w:rsidRPr="00C77CDE">
              <w:rPr>
                <w:sz w:val="22"/>
                <w:szCs w:val="22"/>
              </w:rPr>
              <w:t xml:space="preserve"> made a motion to convene as the Board of Equa</w:t>
            </w:r>
            <w:r>
              <w:rPr>
                <w:sz w:val="22"/>
                <w:szCs w:val="22"/>
              </w:rPr>
              <w:t>lization.  Commissioner Petroff</w:t>
            </w:r>
            <w:r w:rsidRPr="00C77CDE">
              <w:rPr>
                <w:sz w:val="22"/>
                <w:szCs w:val="22"/>
              </w:rPr>
              <w:t xml:space="preserve">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C77CDE" w:rsidP="008C0AA6">
            <w:pPr>
              <w:spacing w:line="360" w:lineRule="auto"/>
              <w:rPr>
                <w:sz w:val="22"/>
                <w:szCs w:val="22"/>
              </w:rPr>
            </w:pPr>
            <w:r>
              <w:rPr>
                <w:sz w:val="22"/>
                <w:szCs w:val="22"/>
              </w:rPr>
              <w:tab/>
            </w:r>
            <w:r w:rsidRPr="00C77CDE">
              <w:rPr>
                <w:sz w:val="22"/>
                <w:szCs w:val="22"/>
              </w:rPr>
              <w:t>Dale Peterson, Davis County Tax Administration Director, presented the Proper</w:t>
            </w:r>
            <w:r w:rsidR="00780A96">
              <w:rPr>
                <w:sz w:val="22"/>
                <w:szCs w:val="22"/>
              </w:rPr>
              <w:t>ty Tax Register which reflects 56</w:t>
            </w:r>
            <w:r w:rsidRPr="00C77CDE">
              <w:rPr>
                <w:sz w:val="22"/>
                <w:szCs w:val="22"/>
              </w:rPr>
              <w:t xml:space="preserve"> corrections</w:t>
            </w:r>
            <w:r w:rsidR="00780A96">
              <w:rPr>
                <w:sz w:val="22"/>
                <w:szCs w:val="22"/>
              </w:rPr>
              <w:t>, 46 appeals recommended for approval, 4 recommended to be dismissed, and 1 recommend</w:t>
            </w:r>
            <w:r w:rsidR="000629A9">
              <w:rPr>
                <w:sz w:val="22"/>
                <w:szCs w:val="22"/>
              </w:rPr>
              <w:t>ed to</w:t>
            </w:r>
            <w:r w:rsidR="00780A96">
              <w:rPr>
                <w:sz w:val="22"/>
                <w:szCs w:val="22"/>
              </w:rPr>
              <w:t xml:space="preserve"> be denied.  Commissioner Millburn asked</w:t>
            </w:r>
            <w:r w:rsidR="000629A9">
              <w:rPr>
                <w:sz w:val="22"/>
                <w:szCs w:val="22"/>
              </w:rPr>
              <w:t xml:space="preserve"> Dale</w:t>
            </w:r>
            <w:r w:rsidR="00780A96">
              <w:rPr>
                <w:sz w:val="22"/>
                <w:szCs w:val="22"/>
              </w:rPr>
              <w:t xml:space="preserve"> to </w:t>
            </w:r>
            <w:r w:rsidR="000629A9">
              <w:rPr>
                <w:sz w:val="22"/>
                <w:szCs w:val="22"/>
              </w:rPr>
              <w:t xml:space="preserve">give an </w:t>
            </w:r>
            <w:r w:rsidR="00780A96">
              <w:rPr>
                <w:sz w:val="22"/>
                <w:szCs w:val="22"/>
              </w:rPr>
              <w:t xml:space="preserve">update </w:t>
            </w:r>
            <w:r w:rsidR="000629A9">
              <w:rPr>
                <w:sz w:val="22"/>
                <w:szCs w:val="22"/>
              </w:rPr>
              <w:t xml:space="preserve">on </w:t>
            </w:r>
            <w:r w:rsidR="00780A96">
              <w:rPr>
                <w:sz w:val="22"/>
                <w:szCs w:val="22"/>
              </w:rPr>
              <w:t>activity in the Tax Administration office.  Dale said it appears there are more appeals</w:t>
            </w:r>
            <w:r w:rsidR="000629A9">
              <w:rPr>
                <w:sz w:val="22"/>
                <w:szCs w:val="22"/>
              </w:rPr>
              <w:t xml:space="preserve"> being approved than denied; however, </w:t>
            </w:r>
            <w:r w:rsidR="00335BAD">
              <w:rPr>
                <w:sz w:val="22"/>
                <w:szCs w:val="22"/>
              </w:rPr>
              <w:t xml:space="preserve">the respective </w:t>
            </w:r>
            <w:r w:rsidR="000629A9">
              <w:rPr>
                <w:sz w:val="22"/>
                <w:szCs w:val="22"/>
              </w:rPr>
              <w:t>processes create different timelines.  When</w:t>
            </w:r>
            <w:r w:rsidR="00780A96">
              <w:rPr>
                <w:sz w:val="22"/>
                <w:szCs w:val="22"/>
              </w:rPr>
              <w:t xml:space="preserve"> someone brings</w:t>
            </w:r>
            <w:r w:rsidR="000629A9">
              <w:rPr>
                <w:sz w:val="22"/>
                <w:szCs w:val="22"/>
              </w:rPr>
              <w:t xml:space="preserve"> in an appraisal, often times the Tax Administration office</w:t>
            </w:r>
            <w:r w:rsidR="00780A96">
              <w:rPr>
                <w:sz w:val="22"/>
                <w:szCs w:val="22"/>
              </w:rPr>
              <w:t xml:space="preserve"> can sit down and agree </w:t>
            </w:r>
            <w:r w:rsidR="000629A9">
              <w:rPr>
                <w:sz w:val="22"/>
                <w:szCs w:val="22"/>
              </w:rPr>
              <w:t xml:space="preserve">on the spot </w:t>
            </w:r>
            <w:r w:rsidR="00780A96">
              <w:rPr>
                <w:sz w:val="22"/>
                <w:szCs w:val="22"/>
              </w:rPr>
              <w:t xml:space="preserve">to approve or </w:t>
            </w:r>
            <w:r w:rsidR="000629A9">
              <w:rPr>
                <w:sz w:val="22"/>
                <w:szCs w:val="22"/>
              </w:rPr>
              <w:t>stipulate to a value</w:t>
            </w:r>
            <w:r w:rsidR="00780A96">
              <w:rPr>
                <w:sz w:val="22"/>
                <w:szCs w:val="22"/>
              </w:rPr>
              <w:t>. Whereas, the</w:t>
            </w:r>
            <w:r w:rsidR="00335BAD">
              <w:rPr>
                <w:sz w:val="22"/>
                <w:szCs w:val="22"/>
              </w:rPr>
              <w:t xml:space="preserve"> conditionals and denial</w:t>
            </w:r>
            <w:r w:rsidR="00780A96">
              <w:rPr>
                <w:sz w:val="22"/>
                <w:szCs w:val="22"/>
              </w:rPr>
              <w:t>s have statutory timeframe</w:t>
            </w:r>
            <w:r w:rsidR="000629A9">
              <w:rPr>
                <w:sz w:val="22"/>
                <w:szCs w:val="22"/>
              </w:rPr>
              <w:t>s</w:t>
            </w:r>
            <w:r w:rsidR="008C0AA6">
              <w:rPr>
                <w:sz w:val="22"/>
                <w:szCs w:val="22"/>
              </w:rPr>
              <w:t xml:space="preserve"> as to when a</w:t>
            </w:r>
            <w:r w:rsidR="00780A96">
              <w:rPr>
                <w:sz w:val="22"/>
                <w:szCs w:val="22"/>
              </w:rPr>
              <w:t xml:space="preserve"> formal hearing</w:t>
            </w:r>
            <w:r w:rsidR="008C0AA6">
              <w:rPr>
                <w:sz w:val="22"/>
                <w:szCs w:val="22"/>
              </w:rPr>
              <w:t xml:space="preserve"> can be requested</w:t>
            </w:r>
            <w:r w:rsidR="00780A96">
              <w:rPr>
                <w:sz w:val="22"/>
                <w:szCs w:val="22"/>
              </w:rPr>
              <w:t>.</w:t>
            </w:r>
            <w:r w:rsidR="00594C38">
              <w:rPr>
                <w:sz w:val="22"/>
                <w:szCs w:val="22"/>
              </w:rPr>
              <w:t xml:space="preserve">  The office has accepted 811 appeals thus far. </w:t>
            </w:r>
            <w:r w:rsidR="00335BAD" w:rsidRPr="00335BAD">
              <w:rPr>
                <w:sz w:val="22"/>
                <w:szCs w:val="22"/>
              </w:rPr>
              <w:t xml:space="preserve">Commissioner Millburn made a motion to approve.  Commissioner Petroff seconded the motion.  All voted aye.  </w:t>
            </w:r>
            <w:r w:rsidR="00335BAD">
              <w:rPr>
                <w:sz w:val="22"/>
                <w:szCs w:val="22"/>
              </w:rPr>
              <w:t xml:space="preserve">  </w:t>
            </w:r>
            <w:r w:rsidR="00594C38">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2E6F72">
            <w:pPr>
              <w:spacing w:line="360" w:lineRule="auto"/>
              <w:rPr>
                <w:sz w:val="22"/>
                <w:szCs w:val="22"/>
              </w:rPr>
            </w:pPr>
            <w:r>
              <w:rPr>
                <w:sz w:val="22"/>
                <w:szCs w:val="22"/>
              </w:rPr>
              <w:tab/>
            </w:r>
            <w:r w:rsidR="00D403E5">
              <w:rPr>
                <w:sz w:val="22"/>
                <w:szCs w:val="22"/>
              </w:rPr>
              <w:t>Commissioner Millburn made a motion to reconvene Commission Meeting.</w:t>
            </w:r>
            <w:r w:rsidR="00C77CDE">
              <w:rPr>
                <w:sz w:val="22"/>
                <w:szCs w:val="22"/>
              </w:rPr>
              <w:t xml:space="preserve"> </w:t>
            </w:r>
            <w:r w:rsidR="00D403E5">
              <w:rPr>
                <w:sz w:val="22"/>
                <w:szCs w:val="22"/>
              </w:rPr>
              <w:t xml:space="preserve"> Commissioner Petroff </w:t>
            </w:r>
            <w:r w:rsidR="00D403E5">
              <w:rPr>
                <w:sz w:val="22"/>
                <w:szCs w:val="22"/>
              </w:rPr>
              <w:lastRenderedPageBreak/>
              <w:t>seconded the motion.  All voted aye.</w:t>
            </w:r>
          </w:p>
        </w:tc>
      </w:tr>
      <w:tr w:rsidR="00245EC6">
        <w:trPr>
          <w:tblCellSpacing w:w="50" w:type="dxa"/>
        </w:trPr>
        <w:tc>
          <w:tcPr>
            <w:tcW w:w="1380" w:type="dxa"/>
          </w:tcPr>
          <w:p w:rsidR="00245EC6" w:rsidRPr="004774E6" w:rsidRDefault="00245EC6">
            <w:pPr>
              <w:rPr>
                <w:sz w:val="18"/>
                <w:szCs w:val="18"/>
              </w:rPr>
            </w:pPr>
          </w:p>
        </w:tc>
        <w:tc>
          <w:tcPr>
            <w:tcW w:w="9984" w:type="dxa"/>
          </w:tcPr>
          <w:p w:rsidR="00245EC6" w:rsidRDefault="00245EC6">
            <w:pPr>
              <w:spacing w:line="360" w:lineRule="auto"/>
              <w:rPr>
                <w:sz w:val="22"/>
                <w:szCs w:val="22"/>
              </w:rPr>
            </w:pPr>
            <w:r>
              <w:rPr>
                <w:sz w:val="22"/>
                <w:szCs w:val="22"/>
              </w:rPr>
              <w:t xml:space="preserve">            </w:t>
            </w:r>
            <w:r w:rsidR="005F0EA8">
              <w:rPr>
                <w:sz w:val="22"/>
                <w:szCs w:val="22"/>
              </w:rPr>
              <w:t xml:space="preserve"> </w:t>
            </w:r>
            <w:r>
              <w:rPr>
                <w:sz w:val="22"/>
                <w:szCs w:val="22"/>
              </w:rPr>
              <w:t xml:space="preserve">Check registers as prepared by the Davis County Clerk/Auditor’s Office were approved by a motion from Commissioner Petroff.  </w:t>
            </w:r>
            <w:r w:rsidR="00690E34">
              <w:rPr>
                <w:sz w:val="22"/>
                <w:szCs w:val="22"/>
              </w:rPr>
              <w:t>Commissioner Millburn seconded the motion.  All voted aye.  The documents are on file in the office of the Davis County Clerk/Auditor.</w:t>
            </w:r>
          </w:p>
        </w:tc>
      </w:tr>
      <w:tr w:rsidR="000D1E35">
        <w:trPr>
          <w:tblCellSpacing w:w="50" w:type="dxa"/>
        </w:trPr>
        <w:tc>
          <w:tcPr>
            <w:tcW w:w="1380" w:type="dxa"/>
          </w:tcPr>
          <w:p w:rsidR="000D1E35" w:rsidRPr="004774E6" w:rsidRDefault="000D1E35">
            <w:pPr>
              <w:rPr>
                <w:sz w:val="18"/>
                <w:szCs w:val="18"/>
              </w:rPr>
            </w:pPr>
          </w:p>
        </w:tc>
        <w:tc>
          <w:tcPr>
            <w:tcW w:w="9984" w:type="dxa"/>
          </w:tcPr>
          <w:p w:rsidR="000D1E35" w:rsidRDefault="000D1E35">
            <w:pPr>
              <w:spacing w:line="360" w:lineRule="auto"/>
              <w:rPr>
                <w:sz w:val="22"/>
                <w:szCs w:val="22"/>
              </w:rPr>
            </w:pPr>
            <w:r>
              <w:rPr>
                <w:sz w:val="22"/>
                <w:szCs w:val="22"/>
              </w:rPr>
              <w:tab/>
              <w:t xml:space="preserve">Minutes of the August 12, 2014 Davis County Commission Meeting were approved by a motion by Commissioner Millburn.  Commissioner Petroff seconded the motion.  All voted aye.  </w:t>
            </w:r>
          </w:p>
        </w:tc>
      </w:tr>
      <w:tr w:rsidR="000022C3">
        <w:trPr>
          <w:tblCellSpacing w:w="50" w:type="dxa"/>
        </w:trPr>
        <w:tc>
          <w:tcPr>
            <w:tcW w:w="1380" w:type="dxa"/>
          </w:tcPr>
          <w:p w:rsidR="000022C3" w:rsidRPr="004774E6" w:rsidRDefault="000022C3">
            <w:pPr>
              <w:rPr>
                <w:sz w:val="18"/>
                <w:szCs w:val="18"/>
              </w:rPr>
            </w:pPr>
          </w:p>
        </w:tc>
        <w:tc>
          <w:tcPr>
            <w:tcW w:w="9984" w:type="dxa"/>
          </w:tcPr>
          <w:p w:rsidR="000022C3" w:rsidRDefault="000022C3">
            <w:pPr>
              <w:spacing w:line="360" w:lineRule="auto"/>
              <w:rPr>
                <w:sz w:val="22"/>
                <w:szCs w:val="22"/>
              </w:rPr>
            </w:pPr>
            <w:r>
              <w:rPr>
                <w:sz w:val="22"/>
                <w:szCs w:val="22"/>
              </w:rPr>
              <w:tab/>
              <w:t>Public Comments:  Craig</w:t>
            </w:r>
            <w:r w:rsidR="00EF34E5">
              <w:rPr>
                <w:sz w:val="22"/>
                <w:szCs w:val="22"/>
              </w:rPr>
              <w:t xml:space="preserve"> Howe</w:t>
            </w:r>
            <w:r w:rsidRPr="000022C3">
              <w:rPr>
                <w:sz w:val="22"/>
                <w:szCs w:val="22"/>
              </w:rPr>
              <w:t xml:space="preserve">, a resident of Layton, said he was at the meeting for two reasons.  First and foremost, he appreciates the leadership of Davis County.  He said the commissioners are doing a wonderful job.  He has enjoyed the meeting and taking care of business.  He said the commissioners obviously trust their staff to take care of residents and he appreciates that.  He has lived in Davis County a good many years and it is great to know residents are taken care of.  Second, he came to file an appeal on his property taxes.  Again, he said it is nice to be able to come with the feeling you are going to be taken care of and it’s not going to be a battle or a big issue.  He certainly has felt that from each of the commissioners.  He said it has been interesting as he has gone out to get comps.  The value he is asking is probably above what he can sell his home for and it is also shown in the comps.  If one looks at what sold values are, they are all below what they say the home is valued at.  He said it is just something to think about.  The commissioners thanked him for his comments and attendance at the meeting.  </w:t>
            </w:r>
          </w:p>
        </w:tc>
      </w:tr>
      <w:tr w:rsidR="00245EC6">
        <w:trPr>
          <w:tblCellSpacing w:w="50" w:type="dxa"/>
        </w:trPr>
        <w:tc>
          <w:tcPr>
            <w:tcW w:w="1380" w:type="dxa"/>
          </w:tcPr>
          <w:p w:rsidR="00245EC6" w:rsidRPr="004774E6" w:rsidRDefault="00245EC6">
            <w:pPr>
              <w:rPr>
                <w:sz w:val="18"/>
                <w:szCs w:val="18"/>
              </w:rPr>
            </w:pPr>
          </w:p>
        </w:tc>
        <w:tc>
          <w:tcPr>
            <w:tcW w:w="9984" w:type="dxa"/>
          </w:tcPr>
          <w:p w:rsidR="00245EC6" w:rsidRDefault="000D1E35">
            <w:pPr>
              <w:spacing w:line="360" w:lineRule="auto"/>
              <w:rPr>
                <w:sz w:val="22"/>
                <w:szCs w:val="22"/>
              </w:rPr>
            </w:pPr>
            <w:r>
              <w:rPr>
                <w:sz w:val="22"/>
                <w:szCs w:val="22"/>
              </w:rPr>
              <w:t xml:space="preserve">             </w:t>
            </w:r>
            <w:r w:rsidR="00690E34">
              <w:rPr>
                <w:sz w:val="22"/>
                <w:szCs w:val="22"/>
              </w:rPr>
              <w:t>Commissioner Comments</w:t>
            </w:r>
            <w:r>
              <w:rPr>
                <w:sz w:val="22"/>
                <w:szCs w:val="22"/>
              </w:rPr>
              <w:t>:</w:t>
            </w:r>
          </w:p>
          <w:p w:rsidR="00594C38" w:rsidRDefault="00594C38">
            <w:pPr>
              <w:spacing w:line="360" w:lineRule="auto"/>
              <w:rPr>
                <w:sz w:val="22"/>
                <w:szCs w:val="22"/>
              </w:rPr>
            </w:pPr>
            <w:r>
              <w:rPr>
                <w:sz w:val="22"/>
                <w:szCs w:val="22"/>
              </w:rPr>
              <w:tab/>
              <w:t xml:space="preserve">Commissioner Millburn said </w:t>
            </w:r>
            <w:r w:rsidR="000629A9">
              <w:rPr>
                <w:sz w:val="22"/>
                <w:szCs w:val="22"/>
              </w:rPr>
              <w:t xml:space="preserve">it is sad to see summer ending and the </w:t>
            </w:r>
            <w:r>
              <w:rPr>
                <w:sz w:val="22"/>
                <w:szCs w:val="22"/>
              </w:rPr>
              <w:t xml:space="preserve">conclusion of </w:t>
            </w:r>
            <w:r w:rsidR="000629A9">
              <w:rPr>
                <w:sz w:val="22"/>
                <w:szCs w:val="22"/>
              </w:rPr>
              <w:t xml:space="preserve">the </w:t>
            </w:r>
            <w:r>
              <w:rPr>
                <w:sz w:val="22"/>
                <w:szCs w:val="22"/>
              </w:rPr>
              <w:t xml:space="preserve">fair </w:t>
            </w:r>
            <w:r w:rsidR="000629A9">
              <w:rPr>
                <w:sz w:val="22"/>
                <w:szCs w:val="22"/>
              </w:rPr>
              <w:t xml:space="preserve">and school starting next week </w:t>
            </w:r>
            <w:r w:rsidR="007508B9">
              <w:rPr>
                <w:sz w:val="22"/>
                <w:szCs w:val="22"/>
              </w:rPr>
              <w:t>are</w:t>
            </w:r>
            <w:r w:rsidR="000629A9">
              <w:rPr>
                <w:sz w:val="22"/>
                <w:szCs w:val="22"/>
              </w:rPr>
              <w:t xml:space="preserve"> just </w:t>
            </w:r>
            <w:r w:rsidR="007508B9">
              <w:rPr>
                <w:sz w:val="22"/>
                <w:szCs w:val="22"/>
              </w:rPr>
              <w:t>more</w:t>
            </w:r>
            <w:r>
              <w:rPr>
                <w:sz w:val="22"/>
                <w:szCs w:val="22"/>
              </w:rPr>
              <w:t xml:space="preserve"> sign</w:t>
            </w:r>
            <w:r w:rsidR="007508B9">
              <w:rPr>
                <w:sz w:val="22"/>
                <w:szCs w:val="22"/>
              </w:rPr>
              <w:t>s</w:t>
            </w:r>
            <w:r w:rsidR="000629A9">
              <w:rPr>
                <w:sz w:val="22"/>
                <w:szCs w:val="22"/>
              </w:rPr>
              <w:t xml:space="preserve"> of that.  </w:t>
            </w:r>
            <w:r>
              <w:rPr>
                <w:sz w:val="22"/>
                <w:szCs w:val="22"/>
              </w:rPr>
              <w:t xml:space="preserve">Minus </w:t>
            </w:r>
            <w:r w:rsidR="000629A9">
              <w:rPr>
                <w:sz w:val="22"/>
                <w:szCs w:val="22"/>
              </w:rPr>
              <w:t xml:space="preserve">the </w:t>
            </w:r>
            <w:r>
              <w:rPr>
                <w:sz w:val="22"/>
                <w:szCs w:val="22"/>
              </w:rPr>
              <w:t xml:space="preserve">tragic event at the </w:t>
            </w:r>
            <w:r w:rsidR="000629A9">
              <w:rPr>
                <w:sz w:val="22"/>
                <w:szCs w:val="22"/>
              </w:rPr>
              <w:t xml:space="preserve">demolition </w:t>
            </w:r>
            <w:r>
              <w:rPr>
                <w:sz w:val="22"/>
                <w:szCs w:val="22"/>
              </w:rPr>
              <w:t xml:space="preserve">derby, </w:t>
            </w:r>
            <w:r w:rsidR="008C0AA6">
              <w:rPr>
                <w:sz w:val="22"/>
                <w:szCs w:val="22"/>
              </w:rPr>
              <w:t>he said</w:t>
            </w:r>
            <w:r w:rsidR="000629A9">
              <w:rPr>
                <w:sz w:val="22"/>
                <w:szCs w:val="22"/>
              </w:rPr>
              <w:t xml:space="preserve"> the </w:t>
            </w:r>
            <w:r>
              <w:rPr>
                <w:sz w:val="22"/>
                <w:szCs w:val="22"/>
              </w:rPr>
              <w:t>fa</w:t>
            </w:r>
            <w:r w:rsidR="000629A9">
              <w:rPr>
                <w:sz w:val="22"/>
                <w:szCs w:val="22"/>
              </w:rPr>
              <w:t xml:space="preserve">ir went very well.  </w:t>
            </w:r>
            <w:r w:rsidR="007508B9">
              <w:rPr>
                <w:sz w:val="22"/>
                <w:szCs w:val="22"/>
              </w:rPr>
              <w:t>He feels the Commissioner</w:t>
            </w:r>
            <w:r w:rsidR="00B819A9">
              <w:rPr>
                <w:sz w:val="22"/>
                <w:szCs w:val="22"/>
              </w:rPr>
              <w:t>’</w:t>
            </w:r>
            <w:r w:rsidR="007508B9">
              <w:rPr>
                <w:sz w:val="22"/>
                <w:szCs w:val="22"/>
              </w:rPr>
              <w:t>s Cup golf tournament was also a great success and expressed appreciation for all the sponsors.</w:t>
            </w:r>
          </w:p>
          <w:p w:rsidR="003C4264" w:rsidRDefault="00594C38" w:rsidP="00424D34">
            <w:pPr>
              <w:spacing w:line="360" w:lineRule="auto"/>
              <w:rPr>
                <w:sz w:val="22"/>
                <w:szCs w:val="22"/>
              </w:rPr>
            </w:pPr>
            <w:r>
              <w:rPr>
                <w:sz w:val="22"/>
                <w:szCs w:val="22"/>
              </w:rPr>
              <w:tab/>
              <w:t xml:space="preserve">Commissioner Petroff commended </w:t>
            </w:r>
            <w:r w:rsidR="007A7EB4">
              <w:rPr>
                <w:sz w:val="22"/>
                <w:szCs w:val="22"/>
              </w:rPr>
              <w:t>Davis County Legacy Events Center Director Dave Hansen, Fair Coordinator Brooks Burr, Mike Moake and the rest of the fair</w:t>
            </w:r>
            <w:r w:rsidR="008D7C5E">
              <w:rPr>
                <w:sz w:val="22"/>
                <w:szCs w:val="22"/>
              </w:rPr>
              <w:t xml:space="preserve"> staff for doing a great job producing </w:t>
            </w:r>
            <w:r w:rsidR="007A7EB4">
              <w:rPr>
                <w:sz w:val="22"/>
                <w:szCs w:val="22"/>
              </w:rPr>
              <w:t>the Davis County Fair this year</w:t>
            </w:r>
            <w:r w:rsidR="008D7C5E">
              <w:rPr>
                <w:sz w:val="22"/>
                <w:szCs w:val="22"/>
              </w:rPr>
              <w:t xml:space="preserve">.  </w:t>
            </w:r>
            <w:r w:rsidR="008E1C32">
              <w:rPr>
                <w:sz w:val="22"/>
                <w:szCs w:val="22"/>
              </w:rPr>
              <w:t xml:space="preserve">He said the </w:t>
            </w:r>
            <w:r w:rsidR="00B819A9">
              <w:rPr>
                <w:sz w:val="22"/>
                <w:szCs w:val="22"/>
              </w:rPr>
              <w:t>Legacy Event</w:t>
            </w:r>
            <w:r w:rsidR="008C0AA6">
              <w:rPr>
                <w:sz w:val="22"/>
                <w:szCs w:val="22"/>
              </w:rPr>
              <w:t>s</w:t>
            </w:r>
            <w:r w:rsidR="00B819A9">
              <w:rPr>
                <w:sz w:val="22"/>
                <w:szCs w:val="22"/>
              </w:rPr>
              <w:t xml:space="preserve"> Center office </w:t>
            </w:r>
            <w:r w:rsidR="007508B9">
              <w:rPr>
                <w:sz w:val="22"/>
                <w:szCs w:val="22"/>
              </w:rPr>
              <w:t>evaluate</w:t>
            </w:r>
            <w:r w:rsidR="00B819A9">
              <w:rPr>
                <w:sz w:val="22"/>
                <w:szCs w:val="22"/>
              </w:rPr>
              <w:t>s</w:t>
            </w:r>
            <w:r w:rsidR="007508B9">
              <w:rPr>
                <w:sz w:val="22"/>
                <w:szCs w:val="22"/>
              </w:rPr>
              <w:t xml:space="preserve"> the fair at its conclusion each year and determine</w:t>
            </w:r>
            <w:r w:rsidR="00B819A9">
              <w:rPr>
                <w:sz w:val="22"/>
                <w:szCs w:val="22"/>
              </w:rPr>
              <w:t>s</w:t>
            </w:r>
            <w:r w:rsidR="007508B9">
              <w:rPr>
                <w:sz w:val="22"/>
                <w:szCs w:val="22"/>
              </w:rPr>
              <w:t xml:space="preserve"> areas that can be improved.  </w:t>
            </w:r>
            <w:r w:rsidR="007A7EB4">
              <w:rPr>
                <w:sz w:val="22"/>
                <w:szCs w:val="22"/>
              </w:rPr>
              <w:t xml:space="preserve">He is happy to see the PRCA </w:t>
            </w:r>
            <w:r w:rsidR="00424D34">
              <w:rPr>
                <w:sz w:val="22"/>
                <w:szCs w:val="22"/>
              </w:rPr>
              <w:t xml:space="preserve">(Professional Rodeo Cowboys Association) </w:t>
            </w:r>
            <w:r w:rsidR="008D7C5E">
              <w:rPr>
                <w:sz w:val="22"/>
                <w:szCs w:val="22"/>
              </w:rPr>
              <w:t>participate</w:t>
            </w:r>
            <w:r w:rsidR="007A7EB4">
              <w:rPr>
                <w:sz w:val="22"/>
                <w:szCs w:val="22"/>
              </w:rPr>
              <w:t xml:space="preserve"> in the rodeos</w:t>
            </w:r>
            <w:r w:rsidR="00643783">
              <w:rPr>
                <w:sz w:val="22"/>
                <w:szCs w:val="22"/>
              </w:rPr>
              <w:t xml:space="preserve"> at the fair because there are larger, more lucrative events </w:t>
            </w:r>
            <w:r w:rsidR="008C0AA6">
              <w:rPr>
                <w:sz w:val="22"/>
                <w:szCs w:val="22"/>
              </w:rPr>
              <w:t xml:space="preserve">in and out of the state </w:t>
            </w:r>
            <w:r w:rsidR="007A7EB4">
              <w:rPr>
                <w:sz w:val="22"/>
                <w:szCs w:val="22"/>
              </w:rPr>
              <w:t>at which they could be competing</w:t>
            </w:r>
            <w:r w:rsidR="008E1C32">
              <w:rPr>
                <w:sz w:val="22"/>
                <w:szCs w:val="22"/>
              </w:rPr>
              <w:t>.</w:t>
            </w:r>
            <w:r w:rsidR="007A7EB4">
              <w:t xml:space="preserve">  It was a great event.</w:t>
            </w:r>
          </w:p>
        </w:tc>
      </w:tr>
      <w:tr w:rsidR="000D1E35">
        <w:trPr>
          <w:tblCellSpacing w:w="50" w:type="dxa"/>
        </w:trPr>
        <w:tc>
          <w:tcPr>
            <w:tcW w:w="1380" w:type="dxa"/>
          </w:tcPr>
          <w:p w:rsidR="000D1E35" w:rsidRPr="004774E6" w:rsidRDefault="000D1E35">
            <w:pPr>
              <w:rPr>
                <w:sz w:val="18"/>
                <w:szCs w:val="18"/>
              </w:rPr>
            </w:pPr>
          </w:p>
        </w:tc>
        <w:tc>
          <w:tcPr>
            <w:tcW w:w="9984" w:type="dxa"/>
          </w:tcPr>
          <w:p w:rsidR="000D1E35" w:rsidRDefault="000D1E35" w:rsidP="00424D34">
            <w:pPr>
              <w:spacing w:line="360" w:lineRule="auto"/>
              <w:rPr>
                <w:sz w:val="22"/>
                <w:szCs w:val="22"/>
              </w:rPr>
            </w:pPr>
            <w:r>
              <w:rPr>
                <w:sz w:val="22"/>
                <w:szCs w:val="22"/>
              </w:rPr>
              <w:tab/>
              <w:t>Commissioner Millburn made a motion to move to Closed Session</w:t>
            </w:r>
            <w:r w:rsidR="00424D34">
              <w:rPr>
                <w:sz w:val="22"/>
                <w:szCs w:val="22"/>
              </w:rPr>
              <w:t xml:space="preserve"> </w:t>
            </w:r>
            <w:r>
              <w:rPr>
                <w:sz w:val="22"/>
                <w:szCs w:val="22"/>
              </w:rPr>
              <w:t>Commissioner Petroff seconded the motion.  All voted aye.</w:t>
            </w:r>
          </w:p>
        </w:tc>
      </w:tr>
      <w:tr w:rsidR="000D1E35">
        <w:trPr>
          <w:tblCellSpacing w:w="50" w:type="dxa"/>
        </w:trPr>
        <w:tc>
          <w:tcPr>
            <w:tcW w:w="1380" w:type="dxa"/>
          </w:tcPr>
          <w:p w:rsidR="000D1E35" w:rsidRPr="004774E6" w:rsidRDefault="000D1E35">
            <w:pPr>
              <w:rPr>
                <w:sz w:val="18"/>
                <w:szCs w:val="18"/>
              </w:rPr>
            </w:pPr>
          </w:p>
        </w:tc>
        <w:tc>
          <w:tcPr>
            <w:tcW w:w="9984" w:type="dxa"/>
          </w:tcPr>
          <w:p w:rsidR="000D1E35" w:rsidRDefault="000D1E35">
            <w:pPr>
              <w:spacing w:line="360" w:lineRule="auto"/>
              <w:rPr>
                <w:sz w:val="22"/>
                <w:szCs w:val="22"/>
              </w:rPr>
            </w:pPr>
            <w:r>
              <w:rPr>
                <w:sz w:val="22"/>
                <w:szCs w:val="22"/>
              </w:rPr>
              <w:tab/>
              <w:t>Commissioner Millburn made a motion to reconvene Commission Meeting.  Commissioner Petroff seconded the motion.  All voted aye.</w:t>
            </w:r>
          </w:p>
        </w:tc>
      </w:tr>
      <w:tr w:rsidR="00B819A9">
        <w:trPr>
          <w:tblCellSpacing w:w="50" w:type="dxa"/>
        </w:trPr>
        <w:tc>
          <w:tcPr>
            <w:tcW w:w="1380" w:type="dxa"/>
          </w:tcPr>
          <w:p w:rsidR="00B819A9" w:rsidRPr="004774E6" w:rsidRDefault="00B819A9">
            <w:pPr>
              <w:rPr>
                <w:sz w:val="18"/>
                <w:szCs w:val="18"/>
              </w:rPr>
            </w:pPr>
          </w:p>
        </w:tc>
        <w:tc>
          <w:tcPr>
            <w:tcW w:w="9984" w:type="dxa"/>
          </w:tcPr>
          <w:p w:rsidR="00B819A9" w:rsidRDefault="00B819A9">
            <w:pPr>
              <w:spacing w:line="360" w:lineRule="auto"/>
              <w:rPr>
                <w:sz w:val="22"/>
                <w:szCs w:val="22"/>
              </w:rPr>
            </w:pPr>
            <w:r>
              <w:rPr>
                <w:sz w:val="22"/>
                <w:szCs w:val="22"/>
              </w:rPr>
              <w:tab/>
            </w:r>
            <w:r w:rsidR="00643783">
              <w:rPr>
                <w:sz w:val="22"/>
                <w:szCs w:val="22"/>
              </w:rPr>
              <w:t xml:space="preserve">Commissioner Petroff made a motion to take the following action as a result of the closed session:  A </w:t>
            </w:r>
            <w:r w:rsidR="000022C3">
              <w:rPr>
                <w:sz w:val="22"/>
                <w:szCs w:val="22"/>
              </w:rPr>
              <w:t xml:space="preserve">confidential </w:t>
            </w:r>
            <w:r w:rsidR="00643783">
              <w:rPr>
                <w:sz w:val="22"/>
                <w:szCs w:val="22"/>
              </w:rPr>
              <w:t>let</w:t>
            </w:r>
            <w:r w:rsidR="009A2263">
              <w:rPr>
                <w:sz w:val="22"/>
                <w:szCs w:val="22"/>
              </w:rPr>
              <w:t xml:space="preserve">ter will be sent </w:t>
            </w:r>
            <w:r w:rsidR="00F86FFF">
              <w:rPr>
                <w:sz w:val="22"/>
                <w:szCs w:val="22"/>
              </w:rPr>
              <w:t xml:space="preserve">to the Office of Professional Conduct </w:t>
            </w:r>
            <w:r w:rsidR="008C0AA6">
              <w:rPr>
                <w:sz w:val="22"/>
                <w:szCs w:val="22"/>
              </w:rPr>
              <w:t>stating the commissioner’s</w:t>
            </w:r>
            <w:r w:rsidR="00643783">
              <w:rPr>
                <w:sz w:val="22"/>
                <w:szCs w:val="22"/>
              </w:rPr>
              <w:t xml:space="preserve"> position and recommendation</w:t>
            </w:r>
            <w:r w:rsidR="00424D34">
              <w:rPr>
                <w:sz w:val="22"/>
                <w:szCs w:val="22"/>
              </w:rPr>
              <w:t xml:space="preserve"> </w:t>
            </w:r>
            <w:r w:rsidR="00424D34" w:rsidRPr="00424D34">
              <w:rPr>
                <w:sz w:val="22"/>
                <w:szCs w:val="22"/>
              </w:rPr>
              <w:t>in accordance with UAC 52-04-205(1)(a) to discuss the character, professional competence, or physical or</w:t>
            </w:r>
            <w:r w:rsidR="00424D34">
              <w:rPr>
                <w:sz w:val="22"/>
                <w:szCs w:val="22"/>
              </w:rPr>
              <w:t xml:space="preserve"> mental health of an individual</w:t>
            </w:r>
            <w:r w:rsidR="00643783">
              <w:rPr>
                <w:sz w:val="22"/>
                <w:szCs w:val="22"/>
              </w:rPr>
              <w:t>.</w:t>
            </w:r>
            <w:r w:rsidR="008C0AA6">
              <w:rPr>
                <w:sz w:val="22"/>
                <w:szCs w:val="22"/>
              </w:rPr>
              <w:t xml:space="preserve">  Commissioner Millburn seconded the motion.  All voted aye.</w:t>
            </w:r>
          </w:p>
        </w:tc>
      </w:tr>
      <w:tr w:rsidR="00690E34">
        <w:trPr>
          <w:tblCellSpacing w:w="50" w:type="dxa"/>
        </w:trPr>
        <w:tc>
          <w:tcPr>
            <w:tcW w:w="1380" w:type="dxa"/>
          </w:tcPr>
          <w:p w:rsidR="00690E34" w:rsidRPr="004774E6" w:rsidRDefault="00690E34">
            <w:pPr>
              <w:rPr>
                <w:sz w:val="18"/>
                <w:szCs w:val="18"/>
              </w:rPr>
            </w:pPr>
          </w:p>
        </w:tc>
        <w:tc>
          <w:tcPr>
            <w:tcW w:w="9984" w:type="dxa"/>
          </w:tcPr>
          <w:p w:rsidR="008B4FDE" w:rsidRPr="008B4FDE" w:rsidRDefault="00690E34" w:rsidP="008B4FDE">
            <w:pPr>
              <w:spacing w:line="360" w:lineRule="auto"/>
              <w:rPr>
                <w:sz w:val="22"/>
                <w:szCs w:val="22"/>
              </w:rPr>
            </w:pPr>
            <w:r>
              <w:rPr>
                <w:sz w:val="22"/>
                <w:szCs w:val="22"/>
              </w:rPr>
              <w:t xml:space="preserve">             </w:t>
            </w:r>
            <w:r w:rsidR="008B4FDE" w:rsidRPr="008B4FDE">
              <w:rPr>
                <w:sz w:val="22"/>
                <w:szCs w:val="22"/>
              </w:rPr>
              <w:t>Meeting adjourned.</w:t>
            </w: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r w:rsidRPr="008B4FDE">
              <w:rPr>
                <w:sz w:val="22"/>
                <w:szCs w:val="22"/>
              </w:rPr>
              <w:t xml:space="preserve">          _________________________________                ______________________________</w:t>
            </w:r>
          </w:p>
          <w:p w:rsidR="00690E34" w:rsidRDefault="008B4FDE" w:rsidP="008B4FDE">
            <w:pPr>
              <w:spacing w:line="360" w:lineRule="auto"/>
              <w:rPr>
                <w:sz w:val="22"/>
                <w:szCs w:val="22"/>
              </w:rPr>
            </w:pPr>
            <w:r w:rsidRPr="008B4FDE">
              <w:rPr>
                <w:sz w:val="22"/>
                <w:szCs w:val="22"/>
              </w:rPr>
              <w:t xml:space="preserve">                              Clerk/Audit                                                                   Chair</w:t>
            </w:r>
          </w:p>
          <w:p w:rsidR="008B4FDE" w:rsidRDefault="008B4FDE" w:rsidP="008B4FDE">
            <w:pPr>
              <w:spacing w:line="360" w:lineRule="auto"/>
              <w:rPr>
                <w:sz w:val="22"/>
                <w:szCs w:val="22"/>
              </w:rPr>
            </w:pP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DCE"/>
    <w:multiLevelType w:val="hybridMultilevel"/>
    <w:tmpl w:val="14EE33BE"/>
    <w:lvl w:ilvl="0" w:tplc="05F6E8BC">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nsid w:val="661C14CC"/>
    <w:multiLevelType w:val="hybridMultilevel"/>
    <w:tmpl w:val="C074AD8A"/>
    <w:lvl w:ilvl="0" w:tplc="FDC299C6">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79D07CB2"/>
    <w:multiLevelType w:val="hybridMultilevel"/>
    <w:tmpl w:val="2138C39A"/>
    <w:lvl w:ilvl="0" w:tplc="D564FF8C">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A"/>
    <w:rsid w:val="000022C3"/>
    <w:rsid w:val="00005837"/>
    <w:rsid w:val="0001487A"/>
    <w:rsid w:val="00017CF4"/>
    <w:rsid w:val="000244AA"/>
    <w:rsid w:val="000435B8"/>
    <w:rsid w:val="000573D3"/>
    <w:rsid w:val="000629A9"/>
    <w:rsid w:val="000721D1"/>
    <w:rsid w:val="000803F8"/>
    <w:rsid w:val="00081E84"/>
    <w:rsid w:val="000821E8"/>
    <w:rsid w:val="00090A9D"/>
    <w:rsid w:val="000B1AE0"/>
    <w:rsid w:val="000C2A54"/>
    <w:rsid w:val="000D1E35"/>
    <w:rsid w:val="000F2208"/>
    <w:rsid w:val="000F770C"/>
    <w:rsid w:val="0010755B"/>
    <w:rsid w:val="0014243B"/>
    <w:rsid w:val="0017516C"/>
    <w:rsid w:val="00182AC1"/>
    <w:rsid w:val="0019158A"/>
    <w:rsid w:val="001A3006"/>
    <w:rsid w:val="001D1FA6"/>
    <w:rsid w:val="00212A71"/>
    <w:rsid w:val="00214015"/>
    <w:rsid w:val="00245EC6"/>
    <w:rsid w:val="002621F5"/>
    <w:rsid w:val="002A1DFC"/>
    <w:rsid w:val="002A2B82"/>
    <w:rsid w:val="002E5E08"/>
    <w:rsid w:val="002E6F72"/>
    <w:rsid w:val="00300B90"/>
    <w:rsid w:val="00335BAD"/>
    <w:rsid w:val="003559B7"/>
    <w:rsid w:val="00366C8C"/>
    <w:rsid w:val="003901EA"/>
    <w:rsid w:val="003C4264"/>
    <w:rsid w:val="003F17FC"/>
    <w:rsid w:val="00424D34"/>
    <w:rsid w:val="0045085C"/>
    <w:rsid w:val="00473119"/>
    <w:rsid w:val="0047526A"/>
    <w:rsid w:val="004774E6"/>
    <w:rsid w:val="004827FF"/>
    <w:rsid w:val="004C0062"/>
    <w:rsid w:val="004C5674"/>
    <w:rsid w:val="004D434E"/>
    <w:rsid w:val="00503238"/>
    <w:rsid w:val="0050538D"/>
    <w:rsid w:val="00512CDD"/>
    <w:rsid w:val="00564D96"/>
    <w:rsid w:val="00582ED8"/>
    <w:rsid w:val="0059015F"/>
    <w:rsid w:val="00590B0D"/>
    <w:rsid w:val="00591DD4"/>
    <w:rsid w:val="00594C38"/>
    <w:rsid w:val="005A0982"/>
    <w:rsid w:val="005B75D2"/>
    <w:rsid w:val="005F0EA8"/>
    <w:rsid w:val="00602B1C"/>
    <w:rsid w:val="00643783"/>
    <w:rsid w:val="00647E42"/>
    <w:rsid w:val="00655C01"/>
    <w:rsid w:val="00674AB1"/>
    <w:rsid w:val="00677A6C"/>
    <w:rsid w:val="00690E34"/>
    <w:rsid w:val="006940AE"/>
    <w:rsid w:val="0069483B"/>
    <w:rsid w:val="006A1BF0"/>
    <w:rsid w:val="00710413"/>
    <w:rsid w:val="00713DE1"/>
    <w:rsid w:val="00721DEB"/>
    <w:rsid w:val="00732405"/>
    <w:rsid w:val="00732855"/>
    <w:rsid w:val="00745AB6"/>
    <w:rsid w:val="007508B9"/>
    <w:rsid w:val="00780A96"/>
    <w:rsid w:val="007905A4"/>
    <w:rsid w:val="00793175"/>
    <w:rsid w:val="007A7585"/>
    <w:rsid w:val="007A7EB4"/>
    <w:rsid w:val="007D2771"/>
    <w:rsid w:val="007D3F4A"/>
    <w:rsid w:val="007D69F4"/>
    <w:rsid w:val="007E562B"/>
    <w:rsid w:val="007F019D"/>
    <w:rsid w:val="00801D22"/>
    <w:rsid w:val="00806C5E"/>
    <w:rsid w:val="008235C6"/>
    <w:rsid w:val="00824B31"/>
    <w:rsid w:val="00833AA6"/>
    <w:rsid w:val="0084153C"/>
    <w:rsid w:val="008465DC"/>
    <w:rsid w:val="00890921"/>
    <w:rsid w:val="00893F30"/>
    <w:rsid w:val="00897166"/>
    <w:rsid w:val="008B4FDE"/>
    <w:rsid w:val="008C0AA6"/>
    <w:rsid w:val="008D7C5E"/>
    <w:rsid w:val="008E1C32"/>
    <w:rsid w:val="00906293"/>
    <w:rsid w:val="00922B6A"/>
    <w:rsid w:val="0092610A"/>
    <w:rsid w:val="009531C8"/>
    <w:rsid w:val="009722ED"/>
    <w:rsid w:val="009770D4"/>
    <w:rsid w:val="009A2263"/>
    <w:rsid w:val="009A5BAF"/>
    <w:rsid w:val="009F0730"/>
    <w:rsid w:val="009F5B23"/>
    <w:rsid w:val="00A1308B"/>
    <w:rsid w:val="00A13AF5"/>
    <w:rsid w:val="00A43984"/>
    <w:rsid w:val="00A52793"/>
    <w:rsid w:val="00A718F0"/>
    <w:rsid w:val="00A77F51"/>
    <w:rsid w:val="00A81B48"/>
    <w:rsid w:val="00AD5310"/>
    <w:rsid w:val="00AE66B3"/>
    <w:rsid w:val="00B0011D"/>
    <w:rsid w:val="00B131A6"/>
    <w:rsid w:val="00B26B19"/>
    <w:rsid w:val="00B375EE"/>
    <w:rsid w:val="00B51AC1"/>
    <w:rsid w:val="00B63AAC"/>
    <w:rsid w:val="00B70114"/>
    <w:rsid w:val="00B74DAF"/>
    <w:rsid w:val="00B819A9"/>
    <w:rsid w:val="00B90550"/>
    <w:rsid w:val="00BB4694"/>
    <w:rsid w:val="00BD2692"/>
    <w:rsid w:val="00BE68FF"/>
    <w:rsid w:val="00BF284E"/>
    <w:rsid w:val="00C11792"/>
    <w:rsid w:val="00C77CDE"/>
    <w:rsid w:val="00C95E66"/>
    <w:rsid w:val="00C973B4"/>
    <w:rsid w:val="00C973E2"/>
    <w:rsid w:val="00C97BD3"/>
    <w:rsid w:val="00CA0A60"/>
    <w:rsid w:val="00CB16FD"/>
    <w:rsid w:val="00CF0020"/>
    <w:rsid w:val="00D1443A"/>
    <w:rsid w:val="00D264FA"/>
    <w:rsid w:val="00D32AA0"/>
    <w:rsid w:val="00D34449"/>
    <w:rsid w:val="00D403E5"/>
    <w:rsid w:val="00D762C3"/>
    <w:rsid w:val="00D91BBB"/>
    <w:rsid w:val="00DC509E"/>
    <w:rsid w:val="00E012A5"/>
    <w:rsid w:val="00E0192C"/>
    <w:rsid w:val="00E07B59"/>
    <w:rsid w:val="00E07C65"/>
    <w:rsid w:val="00E1485D"/>
    <w:rsid w:val="00E27C3E"/>
    <w:rsid w:val="00E3126F"/>
    <w:rsid w:val="00E37CB2"/>
    <w:rsid w:val="00E54253"/>
    <w:rsid w:val="00E6647A"/>
    <w:rsid w:val="00E7229C"/>
    <w:rsid w:val="00E90E3E"/>
    <w:rsid w:val="00EB7D25"/>
    <w:rsid w:val="00EC19BF"/>
    <w:rsid w:val="00EF34E5"/>
    <w:rsid w:val="00EF7AE2"/>
    <w:rsid w:val="00F10657"/>
    <w:rsid w:val="00F21B90"/>
    <w:rsid w:val="00F43B4C"/>
    <w:rsid w:val="00F55D4B"/>
    <w:rsid w:val="00F86FFF"/>
    <w:rsid w:val="00F9047A"/>
    <w:rsid w:val="00F956B4"/>
    <w:rsid w:val="00FB5830"/>
    <w:rsid w:val="00FD10A3"/>
    <w:rsid w:val="00FF3056"/>
    <w:rsid w:val="00FF357A"/>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643783"/>
    <w:rPr>
      <w:rFonts w:ascii="Tahoma" w:hAnsi="Tahoma" w:cs="Tahoma"/>
      <w:sz w:val="16"/>
      <w:szCs w:val="16"/>
    </w:rPr>
  </w:style>
  <w:style w:type="character" w:customStyle="1" w:styleId="BalloonTextChar">
    <w:name w:val="Balloon Text Char"/>
    <w:basedOn w:val="DefaultParagraphFont"/>
    <w:link w:val="BalloonText"/>
    <w:rsid w:val="00643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643783"/>
    <w:rPr>
      <w:rFonts w:ascii="Tahoma" w:hAnsi="Tahoma" w:cs="Tahoma"/>
      <w:sz w:val="16"/>
      <w:szCs w:val="16"/>
    </w:rPr>
  </w:style>
  <w:style w:type="character" w:customStyle="1" w:styleId="BalloonTextChar">
    <w:name w:val="Balloon Text Char"/>
    <w:basedOn w:val="DefaultParagraphFont"/>
    <w:link w:val="BalloonText"/>
    <w:rsid w:val="0064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0</TotalTime>
  <Pages>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2</cp:revision>
  <cp:lastPrinted>2014-08-25T16:43:00Z</cp:lastPrinted>
  <dcterms:created xsi:type="dcterms:W3CDTF">2014-08-26T17:00:00Z</dcterms:created>
  <dcterms:modified xsi:type="dcterms:W3CDTF">2014-08-26T17:00:00Z</dcterms:modified>
</cp:coreProperties>
</file>