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115DC3" w:rsidP="00A14837">
      <w:pPr>
        <w:tabs>
          <w:tab w:val="left" w:pos="10080"/>
        </w:tabs>
        <w:ind w:left="180" w:hanging="180"/>
        <w:rPr>
          <w:sz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166779" w:rsidRPr="00A43A49" w:rsidRDefault="00166779" w:rsidP="00272F2C">
      <w:pPr>
        <w:rPr>
          <w:sz w:val="16"/>
          <w:szCs w:val="16"/>
        </w:rPr>
      </w:pPr>
    </w:p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635C27">
        <w:rPr>
          <w:sz w:val="18"/>
          <w:szCs w:val="18"/>
        </w:rPr>
        <w:t>April 22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3C630A" w:rsidRDefault="00B879F1" w:rsidP="00B879F1">
      <w:pPr>
        <w:spacing w:line="360" w:lineRule="auto"/>
        <w:ind w:right="158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</w:rPr>
        <w:t xml:space="preserve">   </w:t>
      </w:r>
      <w:r w:rsidR="00FF6EBE" w:rsidRPr="003C630A">
        <w:rPr>
          <w:b/>
          <w:sz w:val="18"/>
          <w:szCs w:val="18"/>
        </w:rPr>
        <w:t xml:space="preserve"> </w:t>
      </w:r>
      <w:r w:rsidR="008E7A90" w:rsidRPr="003C630A">
        <w:rPr>
          <w:b/>
          <w:sz w:val="18"/>
          <w:szCs w:val="18"/>
          <w:u w:val="single"/>
        </w:rPr>
        <w:t>OPENING</w:t>
      </w:r>
    </w:p>
    <w:p w:rsidR="00124E87" w:rsidRDefault="006B288C" w:rsidP="001628D9">
      <w:pPr>
        <w:spacing w:line="360" w:lineRule="auto"/>
        <w:ind w:right="158"/>
        <w:rPr>
          <w:sz w:val="18"/>
          <w:szCs w:val="18"/>
        </w:rPr>
      </w:pPr>
      <w:r w:rsidRPr="005E3E65">
        <w:tab/>
      </w:r>
      <w:r w:rsidR="00F864E4" w:rsidRPr="009E4817">
        <w:rPr>
          <w:sz w:val="18"/>
          <w:szCs w:val="18"/>
        </w:rPr>
        <w:t xml:space="preserve">Pledge </w:t>
      </w:r>
      <w:r w:rsidR="00CF36A9" w:rsidRPr="009E4817">
        <w:rPr>
          <w:sz w:val="18"/>
          <w:szCs w:val="18"/>
        </w:rPr>
        <w:t>of Allegiance</w:t>
      </w:r>
      <w:r w:rsidR="00182D75" w:rsidRPr="009E4817">
        <w:rPr>
          <w:sz w:val="18"/>
          <w:szCs w:val="18"/>
        </w:rPr>
        <w:t xml:space="preserve"> </w:t>
      </w:r>
      <w:r w:rsidR="00182732" w:rsidRPr="009E4817">
        <w:rPr>
          <w:sz w:val="18"/>
          <w:szCs w:val="18"/>
        </w:rPr>
        <w:t xml:space="preserve">– </w:t>
      </w:r>
      <w:r w:rsidR="00E0118A">
        <w:rPr>
          <w:sz w:val="18"/>
          <w:szCs w:val="18"/>
        </w:rPr>
        <w:t>Curtis Koch, Clerk/Auditor Chief Deputy Audit/Finance</w:t>
      </w:r>
    </w:p>
    <w:p w:rsidR="00E452E6" w:rsidRDefault="00FF6EBE" w:rsidP="001628D9">
      <w:pPr>
        <w:spacing w:line="360" w:lineRule="auto"/>
        <w:ind w:left="187" w:right="158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  <w:u w:val="single"/>
        </w:rPr>
        <w:t xml:space="preserve"> </w:t>
      </w:r>
      <w:r w:rsidR="00A00E55" w:rsidRPr="003C630A">
        <w:rPr>
          <w:b/>
          <w:sz w:val="18"/>
          <w:szCs w:val="18"/>
          <w:u w:val="single"/>
        </w:rPr>
        <w:t>RECOGNITIONS, PRESEN</w:t>
      </w:r>
      <w:r w:rsidR="006B2F39" w:rsidRPr="003C630A">
        <w:rPr>
          <w:b/>
          <w:sz w:val="18"/>
          <w:szCs w:val="18"/>
          <w:u w:val="single"/>
        </w:rPr>
        <w:t>TATIONS AND INFORMATIONAL ITEMS</w:t>
      </w:r>
    </w:p>
    <w:p w:rsidR="00F26D65" w:rsidRDefault="00F26D65" w:rsidP="005518A0">
      <w:pPr>
        <w:spacing w:line="276" w:lineRule="auto"/>
        <w:ind w:left="187" w:right="158"/>
        <w:rPr>
          <w:sz w:val="18"/>
          <w:szCs w:val="18"/>
        </w:rPr>
      </w:pPr>
      <w:r>
        <w:rPr>
          <w:sz w:val="18"/>
          <w:szCs w:val="18"/>
        </w:rPr>
        <w:tab/>
      </w:r>
      <w:r w:rsidR="00CB0CB3">
        <w:rPr>
          <w:sz w:val="18"/>
          <w:szCs w:val="18"/>
        </w:rPr>
        <w:t>Gala Committee announces Davis County Anniversary Gala date and theme: “Masquerade – Celebrating 10 Eventful Years!”</w:t>
      </w:r>
    </w:p>
    <w:p w:rsidR="008D037A" w:rsidRDefault="008D037A" w:rsidP="005518A0">
      <w:pPr>
        <w:spacing w:line="276" w:lineRule="auto"/>
        <w:ind w:left="187" w:right="158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Dave Hilliard, Shawna Durbano and Annette Hanson</w:t>
      </w:r>
    </w:p>
    <w:p w:rsidR="008D037A" w:rsidRDefault="008D037A" w:rsidP="005518A0">
      <w:pPr>
        <w:spacing w:line="276" w:lineRule="auto"/>
        <w:ind w:left="187" w:right="158"/>
        <w:rPr>
          <w:sz w:val="18"/>
          <w:szCs w:val="18"/>
        </w:rPr>
      </w:pPr>
      <w:r>
        <w:rPr>
          <w:sz w:val="18"/>
          <w:szCs w:val="18"/>
        </w:rPr>
        <w:tab/>
        <w:t>Davis County Health Department hosts “Those Were the Days” Senior Gala at Davis High School April 23, 2014</w:t>
      </w:r>
    </w:p>
    <w:p w:rsidR="008D037A" w:rsidRDefault="008D037A" w:rsidP="005518A0">
      <w:pPr>
        <w:spacing w:line="276" w:lineRule="auto"/>
        <w:ind w:left="187" w:right="158"/>
        <w:rPr>
          <w:sz w:val="18"/>
          <w:szCs w:val="18"/>
        </w:rPr>
      </w:pPr>
      <w:r>
        <w:rPr>
          <w:sz w:val="18"/>
          <w:szCs w:val="18"/>
        </w:rPr>
        <w:tab/>
        <w:t>Earth Day – April 22</w:t>
      </w:r>
    </w:p>
    <w:p w:rsidR="008D037A" w:rsidRPr="00875709" w:rsidRDefault="008D037A" w:rsidP="005518A0">
      <w:pPr>
        <w:spacing w:line="276" w:lineRule="auto"/>
        <w:ind w:left="187" w:right="158"/>
        <w:rPr>
          <w:sz w:val="18"/>
          <w:szCs w:val="18"/>
        </w:rPr>
      </w:pPr>
      <w:r>
        <w:rPr>
          <w:sz w:val="18"/>
          <w:szCs w:val="18"/>
        </w:rPr>
        <w:tab/>
        <w:t>Arbor Day – April 25</w:t>
      </w:r>
    </w:p>
    <w:p w:rsidR="00B743F8" w:rsidRDefault="00D54442" w:rsidP="005518A0">
      <w:pPr>
        <w:spacing w:line="276" w:lineRule="auto"/>
        <w:ind w:right="158"/>
        <w:rPr>
          <w:sz w:val="18"/>
          <w:szCs w:val="18"/>
        </w:rPr>
      </w:pPr>
      <w:r w:rsidRPr="00875709">
        <w:rPr>
          <w:sz w:val="18"/>
          <w:szCs w:val="18"/>
        </w:rPr>
        <w:tab/>
      </w:r>
      <w:r w:rsidR="00740F02">
        <w:rPr>
          <w:sz w:val="18"/>
          <w:szCs w:val="18"/>
        </w:rPr>
        <w:t>Clean Out Your Medicine Cabinet -</w:t>
      </w:r>
      <w:r w:rsidR="005518A0" w:rsidRPr="005518A0">
        <w:rPr>
          <w:sz w:val="18"/>
          <w:szCs w:val="18"/>
        </w:rPr>
        <w:t xml:space="preserve"> April 26</w:t>
      </w:r>
    </w:p>
    <w:p w:rsidR="000F6D75" w:rsidRPr="00A43A49" w:rsidRDefault="00F26D65" w:rsidP="00F26D65">
      <w:pPr>
        <w:ind w:right="158"/>
        <w:rPr>
          <w:sz w:val="16"/>
          <w:szCs w:val="16"/>
        </w:rPr>
      </w:pPr>
      <w:r w:rsidRPr="00A43A49">
        <w:rPr>
          <w:sz w:val="16"/>
          <w:szCs w:val="16"/>
        </w:rPr>
        <w:t xml:space="preserve">              </w:t>
      </w:r>
      <w:r w:rsidR="00D54442" w:rsidRPr="00A43A49">
        <w:rPr>
          <w:sz w:val="16"/>
          <w:szCs w:val="16"/>
        </w:rPr>
        <w:tab/>
      </w:r>
    </w:p>
    <w:p w:rsidR="000B4512" w:rsidRPr="009E4817" w:rsidRDefault="006F35E6" w:rsidP="009E4817">
      <w:pPr>
        <w:spacing w:line="360" w:lineRule="auto"/>
        <w:ind w:left="187" w:right="158"/>
        <w:rPr>
          <w:sz w:val="18"/>
          <w:szCs w:val="18"/>
        </w:rPr>
      </w:pPr>
      <w:r w:rsidRPr="003C630A">
        <w:rPr>
          <w:b/>
          <w:color w:val="000000"/>
          <w:sz w:val="18"/>
          <w:szCs w:val="18"/>
          <w:u w:val="single"/>
        </w:rPr>
        <w:t>BUSINESS/</w:t>
      </w:r>
      <w:r w:rsidR="00DC3F6E" w:rsidRPr="003C630A">
        <w:rPr>
          <w:b/>
          <w:sz w:val="18"/>
          <w:szCs w:val="18"/>
          <w:u w:val="single"/>
        </w:rPr>
        <w:t>ACTION</w:t>
      </w:r>
    </w:p>
    <w:p w:rsidR="000952CB" w:rsidRPr="000952CB" w:rsidRDefault="000952CB" w:rsidP="000952CB">
      <w:pPr>
        <w:ind w:left="720" w:right="158"/>
        <w:rPr>
          <w:sz w:val="18"/>
          <w:szCs w:val="18"/>
        </w:rPr>
      </w:pPr>
      <w:r w:rsidRPr="000952CB">
        <w:rPr>
          <w:sz w:val="18"/>
          <w:szCs w:val="18"/>
        </w:rPr>
        <w:t xml:space="preserve">Agreement with Morphotrust USA, Inc. – maintenance for TP-3000XD-ED finger print scanner for </w:t>
      </w:r>
      <w:r w:rsidR="008D037A">
        <w:rPr>
          <w:sz w:val="18"/>
          <w:szCs w:val="18"/>
        </w:rPr>
        <w:t>Sheriff’s O</w:t>
      </w:r>
      <w:r w:rsidR="005219FC">
        <w:rPr>
          <w:sz w:val="18"/>
          <w:szCs w:val="18"/>
        </w:rPr>
        <w:t>ffice</w:t>
      </w:r>
      <w:r w:rsidRPr="000952CB">
        <w:rPr>
          <w:sz w:val="18"/>
          <w:szCs w:val="18"/>
        </w:rPr>
        <w:t xml:space="preserve"> (payable)</w:t>
      </w:r>
    </w:p>
    <w:p w:rsidR="000952CB" w:rsidRPr="000952CB" w:rsidRDefault="000952CB" w:rsidP="000952CB">
      <w:pPr>
        <w:ind w:left="720" w:right="158"/>
        <w:rPr>
          <w:sz w:val="18"/>
          <w:szCs w:val="18"/>
        </w:rPr>
      </w:pPr>
      <w:r w:rsidRPr="000952CB">
        <w:rPr>
          <w:sz w:val="18"/>
          <w:szCs w:val="18"/>
        </w:rPr>
        <w:t>Amendment with Spillman Technologies, Inc. – upgrade to Spillman Sentryx</w:t>
      </w:r>
      <w:r w:rsidR="005219FC">
        <w:rPr>
          <w:sz w:val="18"/>
          <w:szCs w:val="18"/>
        </w:rPr>
        <w:t xml:space="preserve"> Geobase training and software </w:t>
      </w:r>
      <w:r w:rsidRPr="000952CB">
        <w:rPr>
          <w:sz w:val="18"/>
          <w:szCs w:val="18"/>
        </w:rPr>
        <w:t>(payable)</w:t>
      </w:r>
    </w:p>
    <w:p w:rsidR="000952CB" w:rsidRDefault="000952CB" w:rsidP="000952CB">
      <w:pPr>
        <w:ind w:left="720" w:right="158"/>
        <w:rPr>
          <w:sz w:val="18"/>
          <w:szCs w:val="18"/>
        </w:rPr>
      </w:pPr>
      <w:r w:rsidRPr="000952CB">
        <w:rPr>
          <w:sz w:val="18"/>
          <w:szCs w:val="18"/>
        </w:rPr>
        <w:tab/>
        <w:t>Mark Langston, Davis County Information Services Director</w:t>
      </w:r>
    </w:p>
    <w:p w:rsidR="000952CB" w:rsidRDefault="000952CB" w:rsidP="00AE7B07">
      <w:pPr>
        <w:ind w:left="720" w:right="158"/>
        <w:rPr>
          <w:sz w:val="18"/>
          <w:szCs w:val="18"/>
        </w:rPr>
      </w:pPr>
    </w:p>
    <w:p w:rsidR="000952CB" w:rsidRPr="000952CB" w:rsidRDefault="000952CB" w:rsidP="000952C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Agreement with Beth Ashdown – teach watercolor class at Golden Years Senior Activity Center (payable)</w:t>
      </w:r>
    </w:p>
    <w:p w:rsidR="000952CB" w:rsidRDefault="000952CB" w:rsidP="000952CB">
      <w:pPr>
        <w:ind w:left="720" w:right="158"/>
        <w:rPr>
          <w:sz w:val="18"/>
          <w:szCs w:val="18"/>
        </w:rPr>
      </w:pPr>
      <w:r w:rsidRPr="000952CB">
        <w:rPr>
          <w:sz w:val="18"/>
          <w:szCs w:val="18"/>
        </w:rPr>
        <w:tab/>
        <w:t>Lewis Garrett, Davis County Health Department Director</w:t>
      </w:r>
    </w:p>
    <w:p w:rsidR="000952CB" w:rsidRDefault="000952CB" w:rsidP="000952CB">
      <w:pPr>
        <w:ind w:left="720" w:right="158"/>
        <w:rPr>
          <w:sz w:val="18"/>
          <w:szCs w:val="18"/>
        </w:rPr>
      </w:pPr>
    </w:p>
    <w:p w:rsidR="000952CB" w:rsidRDefault="000952CB" w:rsidP="000952C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Agreement with Farr, Rasmussen and Farr</w:t>
      </w:r>
      <w:r w:rsidR="00F634B3">
        <w:rPr>
          <w:sz w:val="18"/>
          <w:szCs w:val="18"/>
        </w:rPr>
        <w:t xml:space="preserve"> – title demolition derby sponsor at 2014 Davis County Fair (receivable)</w:t>
      </w:r>
    </w:p>
    <w:p w:rsidR="00F634B3" w:rsidRDefault="00F634B3" w:rsidP="000952C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 xml:space="preserve">                Brooks Burr, Davis County Fair </w:t>
      </w:r>
      <w:r w:rsidR="00437FE0">
        <w:rPr>
          <w:sz w:val="18"/>
          <w:szCs w:val="18"/>
        </w:rPr>
        <w:t>Coordinator</w:t>
      </w:r>
    </w:p>
    <w:p w:rsidR="000952CB" w:rsidRDefault="000952CB" w:rsidP="000952CB">
      <w:pPr>
        <w:ind w:left="720" w:right="158"/>
        <w:rPr>
          <w:sz w:val="18"/>
          <w:szCs w:val="18"/>
        </w:rPr>
      </w:pPr>
    </w:p>
    <w:p w:rsidR="000952CB" w:rsidRPr="000952CB" w:rsidRDefault="000952CB" w:rsidP="000952CB">
      <w:pPr>
        <w:ind w:left="720" w:right="158"/>
        <w:rPr>
          <w:sz w:val="18"/>
          <w:szCs w:val="18"/>
        </w:rPr>
      </w:pPr>
      <w:r w:rsidRPr="000952CB">
        <w:rPr>
          <w:sz w:val="18"/>
          <w:szCs w:val="18"/>
        </w:rPr>
        <w:t>Agreement</w:t>
      </w:r>
      <w:r>
        <w:rPr>
          <w:sz w:val="18"/>
          <w:szCs w:val="18"/>
        </w:rPr>
        <w:t xml:space="preserve"> with Drew Taylor – sound technician for PRCA Rodeo at 2014 Davis County Fair (payable</w:t>
      </w:r>
      <w:r w:rsidRPr="000952CB">
        <w:rPr>
          <w:sz w:val="18"/>
          <w:szCs w:val="18"/>
        </w:rPr>
        <w:t>)</w:t>
      </w:r>
    </w:p>
    <w:p w:rsidR="000952CB" w:rsidRDefault="000952CB" w:rsidP="000952C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ab/>
        <w:t>Dave Hansen, Davis County</w:t>
      </w:r>
      <w:r w:rsidRPr="000952CB">
        <w:rPr>
          <w:sz w:val="18"/>
          <w:szCs w:val="18"/>
        </w:rPr>
        <w:t xml:space="preserve"> Legacy Events Center</w:t>
      </w:r>
      <w:r>
        <w:rPr>
          <w:sz w:val="18"/>
          <w:szCs w:val="18"/>
        </w:rPr>
        <w:t xml:space="preserve"> Director</w:t>
      </w:r>
    </w:p>
    <w:p w:rsidR="00437FE0" w:rsidRDefault="00437FE0" w:rsidP="000952CB">
      <w:pPr>
        <w:ind w:left="720" w:right="158"/>
        <w:rPr>
          <w:sz w:val="18"/>
          <w:szCs w:val="18"/>
        </w:rPr>
      </w:pPr>
    </w:p>
    <w:p w:rsidR="00437FE0" w:rsidRPr="000952CB" w:rsidRDefault="00437FE0" w:rsidP="000952C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Agreement with Air2Data – complete upgrade to internet wifi system at Davis Conference Center (payable)</w:t>
      </w:r>
    </w:p>
    <w:p w:rsidR="000952CB" w:rsidRDefault="00437FE0" w:rsidP="000952C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 xml:space="preserve">                Marlin Eldred, Davis County Community and Economic Development Office</w:t>
      </w:r>
    </w:p>
    <w:p w:rsidR="00437FE0" w:rsidRDefault="00437FE0" w:rsidP="000952CB">
      <w:pPr>
        <w:ind w:left="720" w:right="158"/>
        <w:rPr>
          <w:sz w:val="18"/>
          <w:szCs w:val="18"/>
        </w:rPr>
      </w:pPr>
    </w:p>
    <w:p w:rsidR="003E1D59" w:rsidRDefault="00C92D62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Amendment with Second District Court –</w:t>
      </w:r>
      <w:r w:rsidR="003E1D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Court Security and Bailiff services </w:t>
      </w:r>
      <w:r w:rsidR="003E1D59">
        <w:rPr>
          <w:sz w:val="18"/>
          <w:szCs w:val="18"/>
        </w:rPr>
        <w:t>(payable)</w:t>
      </w:r>
    </w:p>
    <w:p w:rsidR="003E1D59" w:rsidRDefault="003E1D59" w:rsidP="00C92D62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</w:t>
      </w:r>
      <w:r w:rsidR="000D72CC">
        <w:rPr>
          <w:sz w:val="18"/>
          <w:szCs w:val="18"/>
        </w:rPr>
        <w:t>ent with</w:t>
      </w:r>
      <w:r w:rsidR="00C92D62">
        <w:rPr>
          <w:sz w:val="18"/>
          <w:szCs w:val="18"/>
        </w:rPr>
        <w:t xml:space="preserve"> Integrated Power Systems – UPS maintenance agreement (payable</w:t>
      </w:r>
      <w:r w:rsidR="00C77EAC">
        <w:rPr>
          <w:sz w:val="18"/>
          <w:szCs w:val="18"/>
        </w:rPr>
        <w:t>)</w:t>
      </w:r>
    </w:p>
    <w:p w:rsidR="006845E1" w:rsidRDefault="006845E1" w:rsidP="00C92D62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Ratify agreement with Utah Tile &amp; Roofing, Inc. – repair under warranty damaged portions of the Davis County Jail roof (n/a)</w:t>
      </w:r>
    </w:p>
    <w:p w:rsidR="00C77EAC" w:rsidRDefault="00C77EAC" w:rsidP="00C77EAC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ab/>
        <w:t>Chief Deputy Kevin Fielding, Davis County Sheriff’s Office</w:t>
      </w:r>
    </w:p>
    <w:p w:rsidR="00C77EAC" w:rsidRDefault="00C77EAC" w:rsidP="00C77EAC">
      <w:pPr>
        <w:ind w:left="720" w:right="158"/>
        <w:rPr>
          <w:sz w:val="16"/>
          <w:szCs w:val="16"/>
        </w:rPr>
      </w:pPr>
    </w:p>
    <w:p w:rsidR="00C92D62" w:rsidRDefault="00C92D62" w:rsidP="00437FE0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Amendment</w:t>
      </w:r>
      <w:r w:rsidR="00437FE0" w:rsidRPr="00437FE0">
        <w:rPr>
          <w:sz w:val="18"/>
          <w:szCs w:val="18"/>
        </w:rPr>
        <w:t xml:space="preserve"> with State of Ut</w:t>
      </w:r>
      <w:r>
        <w:rPr>
          <w:sz w:val="18"/>
          <w:szCs w:val="18"/>
        </w:rPr>
        <w:t xml:space="preserve">ah, Department of Human Services, Division of Substance Abuse &amp; Mental Health – “Access to Recovery”       </w:t>
      </w:r>
    </w:p>
    <w:p w:rsidR="00437FE0" w:rsidRPr="00437FE0" w:rsidRDefault="00C92D62" w:rsidP="00437FE0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 xml:space="preserve">       (ATR) for substance abuse service updates (</w:t>
      </w:r>
      <w:r w:rsidR="008D037A">
        <w:rPr>
          <w:sz w:val="18"/>
          <w:szCs w:val="18"/>
        </w:rPr>
        <w:t>pass-through to Davis Behavioral Health</w:t>
      </w:r>
      <w:r w:rsidR="00437FE0" w:rsidRPr="00437FE0">
        <w:rPr>
          <w:sz w:val="18"/>
          <w:szCs w:val="18"/>
        </w:rPr>
        <w:t>)</w:t>
      </w:r>
    </w:p>
    <w:p w:rsidR="000335AD" w:rsidRDefault="00437FE0" w:rsidP="00437FE0">
      <w:pPr>
        <w:ind w:right="158" w:firstLine="720"/>
        <w:rPr>
          <w:sz w:val="18"/>
          <w:szCs w:val="18"/>
        </w:rPr>
      </w:pPr>
      <w:r w:rsidRPr="00437FE0">
        <w:rPr>
          <w:sz w:val="18"/>
          <w:szCs w:val="18"/>
        </w:rPr>
        <w:tab/>
        <w:t>P. Bret Millburn, Davis County Commissioner</w:t>
      </w:r>
      <w:r w:rsidR="005A2500" w:rsidRPr="00875709">
        <w:rPr>
          <w:sz w:val="18"/>
          <w:szCs w:val="18"/>
        </w:rPr>
        <w:tab/>
      </w:r>
    </w:p>
    <w:p w:rsidR="00437FE0" w:rsidRPr="002635D5" w:rsidRDefault="00437FE0" w:rsidP="00437FE0">
      <w:pPr>
        <w:ind w:right="158" w:firstLine="720"/>
        <w:rPr>
          <w:sz w:val="16"/>
          <w:szCs w:val="16"/>
        </w:rPr>
      </w:pPr>
    </w:p>
    <w:p w:rsidR="009E4817" w:rsidRDefault="00165270" w:rsidP="00875709">
      <w:pPr>
        <w:spacing w:line="276" w:lineRule="auto"/>
        <w:ind w:right="158"/>
        <w:rPr>
          <w:b/>
          <w:sz w:val="18"/>
          <w:szCs w:val="18"/>
          <w:u w:val="single"/>
        </w:rPr>
      </w:pPr>
      <w:r w:rsidRPr="003C630A">
        <w:rPr>
          <w:sz w:val="18"/>
          <w:szCs w:val="18"/>
        </w:rPr>
        <w:t xml:space="preserve">      </w:t>
      </w:r>
      <w:r w:rsidRPr="003C630A">
        <w:rPr>
          <w:b/>
          <w:sz w:val="18"/>
          <w:szCs w:val="18"/>
          <w:u w:val="single"/>
        </w:rPr>
        <w:t>BUDGET CHANGES &amp; ADJUSTMENTS</w:t>
      </w:r>
      <w:r w:rsidR="00CD38D3" w:rsidRPr="003C630A">
        <w:rPr>
          <w:b/>
          <w:sz w:val="18"/>
          <w:szCs w:val="18"/>
          <w:u w:val="single"/>
        </w:rPr>
        <w:t xml:space="preserve"> </w:t>
      </w:r>
    </w:p>
    <w:p w:rsidR="009E4817" w:rsidRDefault="009E4817" w:rsidP="00875709">
      <w:pPr>
        <w:spacing w:line="276" w:lineRule="auto"/>
        <w:ind w:left="720" w:right="158"/>
        <w:rPr>
          <w:sz w:val="18"/>
          <w:szCs w:val="18"/>
        </w:rPr>
      </w:pPr>
    </w:p>
    <w:p w:rsidR="00174303" w:rsidRPr="003C630A" w:rsidRDefault="00C005B0" w:rsidP="008A03A0">
      <w:pPr>
        <w:spacing w:line="360" w:lineRule="auto"/>
        <w:ind w:right="158"/>
        <w:rPr>
          <w:b/>
          <w:sz w:val="18"/>
          <w:szCs w:val="18"/>
        </w:rPr>
      </w:pPr>
      <w:r w:rsidRPr="005E3E65">
        <w:rPr>
          <w:b/>
        </w:rPr>
        <w:t xml:space="preserve">      </w:t>
      </w:r>
      <w:r w:rsidR="00D3370E" w:rsidRPr="003C630A">
        <w:rPr>
          <w:b/>
          <w:sz w:val="18"/>
          <w:szCs w:val="18"/>
          <w:u w:val="single"/>
        </w:rPr>
        <w:t>BOARD OF EQUALIZATION</w:t>
      </w:r>
    </w:p>
    <w:p w:rsidR="00570332" w:rsidRPr="003C630A" w:rsidRDefault="009062BA" w:rsidP="008A03A0">
      <w:pPr>
        <w:spacing w:line="360" w:lineRule="auto"/>
        <w:ind w:right="158"/>
        <w:rPr>
          <w:sz w:val="18"/>
          <w:szCs w:val="18"/>
        </w:rPr>
      </w:pPr>
      <w:r w:rsidRPr="005E3E65">
        <w:tab/>
      </w:r>
      <w:r w:rsidR="007F6375" w:rsidRPr="003C630A">
        <w:rPr>
          <w:sz w:val="18"/>
          <w:szCs w:val="18"/>
        </w:rPr>
        <w:t>Request for Approval of the Property Tax Register</w:t>
      </w:r>
    </w:p>
    <w:p w:rsidR="00E727FE" w:rsidRPr="003C630A" w:rsidRDefault="00C005B0" w:rsidP="008D1DB4">
      <w:pPr>
        <w:spacing w:line="360" w:lineRule="auto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</w:rPr>
        <w:t xml:space="preserve">      </w:t>
      </w:r>
      <w:r w:rsidR="00200F85" w:rsidRPr="003C630A">
        <w:rPr>
          <w:b/>
          <w:sz w:val="18"/>
          <w:szCs w:val="18"/>
          <w:u w:val="single"/>
        </w:rPr>
        <w:t>CONS</w:t>
      </w:r>
      <w:r w:rsidR="008D1DB4" w:rsidRPr="003C630A">
        <w:rPr>
          <w:b/>
          <w:sz w:val="18"/>
          <w:szCs w:val="18"/>
          <w:u w:val="single"/>
        </w:rPr>
        <w:t>ENT ITEMS</w:t>
      </w:r>
    </w:p>
    <w:p w:rsidR="00ED5E2D" w:rsidRDefault="00E727FE" w:rsidP="00875709">
      <w:pPr>
        <w:rPr>
          <w:sz w:val="18"/>
          <w:szCs w:val="18"/>
        </w:rPr>
      </w:pPr>
      <w:r w:rsidRPr="005E3E65">
        <w:tab/>
      </w:r>
      <w:r w:rsidR="00ED5E2D" w:rsidRPr="00875709">
        <w:rPr>
          <w:sz w:val="18"/>
          <w:szCs w:val="18"/>
        </w:rPr>
        <w:t>Meeting Minutes</w:t>
      </w:r>
      <w:r w:rsidR="00B94B84">
        <w:rPr>
          <w:sz w:val="18"/>
          <w:szCs w:val="18"/>
        </w:rPr>
        <w:t xml:space="preserve"> – April 8 and 15</w:t>
      </w:r>
      <w:r w:rsidR="00A43A49">
        <w:rPr>
          <w:sz w:val="18"/>
          <w:szCs w:val="18"/>
        </w:rPr>
        <w:t>, 2014</w:t>
      </w:r>
    </w:p>
    <w:p w:rsidR="00DC701B" w:rsidRPr="00875709" w:rsidRDefault="00B94B84" w:rsidP="00B94B8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F4E53" w:rsidRPr="00875709">
        <w:rPr>
          <w:sz w:val="18"/>
          <w:szCs w:val="18"/>
        </w:rPr>
        <w:t>Check Registers</w:t>
      </w:r>
      <w:r w:rsidR="000F6056" w:rsidRPr="00875709">
        <w:rPr>
          <w:sz w:val="18"/>
          <w:szCs w:val="18"/>
        </w:rPr>
        <w:tab/>
      </w:r>
      <w:r w:rsidR="000F6056" w:rsidRPr="00875709">
        <w:rPr>
          <w:sz w:val="18"/>
          <w:szCs w:val="18"/>
        </w:rPr>
        <w:tab/>
      </w:r>
    </w:p>
    <w:p w:rsidR="00A57D32" w:rsidRPr="00A43A49" w:rsidRDefault="00DC701B" w:rsidP="00875709">
      <w:pPr>
        <w:rPr>
          <w:sz w:val="16"/>
          <w:szCs w:val="16"/>
        </w:rPr>
      </w:pPr>
      <w:r w:rsidRPr="00875709">
        <w:rPr>
          <w:sz w:val="18"/>
          <w:szCs w:val="18"/>
        </w:rPr>
        <w:tab/>
      </w:r>
      <w:r w:rsidR="00575D14" w:rsidRPr="00875709">
        <w:rPr>
          <w:sz w:val="18"/>
          <w:szCs w:val="18"/>
        </w:rPr>
        <w:tab/>
      </w:r>
      <w:r w:rsidR="00575D14" w:rsidRPr="00A43A49">
        <w:rPr>
          <w:sz w:val="16"/>
          <w:szCs w:val="16"/>
        </w:rPr>
        <w:tab/>
      </w:r>
      <w:r w:rsidR="00575D14" w:rsidRPr="00A43A49">
        <w:rPr>
          <w:sz w:val="16"/>
          <w:szCs w:val="16"/>
        </w:rPr>
        <w:tab/>
      </w:r>
      <w:r w:rsidR="008F7E80" w:rsidRPr="00A43A49">
        <w:rPr>
          <w:sz w:val="16"/>
          <w:szCs w:val="16"/>
        </w:rPr>
        <w:tab/>
      </w:r>
      <w:r w:rsidR="008F7E80" w:rsidRPr="00A43A49">
        <w:rPr>
          <w:sz w:val="16"/>
          <w:szCs w:val="16"/>
        </w:rPr>
        <w:tab/>
      </w:r>
      <w:r w:rsidR="008F7E80" w:rsidRPr="00A43A49">
        <w:rPr>
          <w:sz w:val="16"/>
          <w:szCs w:val="16"/>
        </w:rPr>
        <w:tab/>
      </w:r>
    </w:p>
    <w:p w:rsidR="00631173" w:rsidRPr="003C630A" w:rsidRDefault="00812193" w:rsidP="005B004C">
      <w:pPr>
        <w:rPr>
          <w:b/>
          <w:sz w:val="18"/>
          <w:szCs w:val="18"/>
        </w:rPr>
      </w:pPr>
      <w:r w:rsidRPr="005E3E65">
        <w:t xml:space="preserve">     </w:t>
      </w:r>
      <w:r w:rsidR="00A57D32" w:rsidRPr="005E3E65">
        <w:t xml:space="preserve"> </w:t>
      </w:r>
      <w:r w:rsidR="00BA4B37" w:rsidRPr="003C630A">
        <w:rPr>
          <w:b/>
          <w:sz w:val="18"/>
          <w:szCs w:val="18"/>
          <w:u w:val="single"/>
        </w:rPr>
        <w:t xml:space="preserve">COMMISSIONERS </w:t>
      </w:r>
      <w:r w:rsidR="00A57D32" w:rsidRPr="003C630A">
        <w:rPr>
          <w:b/>
          <w:sz w:val="18"/>
          <w:szCs w:val="18"/>
          <w:u w:val="single"/>
        </w:rPr>
        <w:t>COMMENTS</w:t>
      </w:r>
      <w:r w:rsidR="00182D75" w:rsidRPr="003C630A">
        <w:rPr>
          <w:b/>
          <w:sz w:val="18"/>
          <w:szCs w:val="18"/>
        </w:rPr>
        <w:t xml:space="preserve"> </w:t>
      </w:r>
      <w:r w:rsidR="00C34F57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  <w:t xml:space="preserve">      </w:t>
      </w:r>
    </w:p>
    <w:p w:rsidR="00631173" w:rsidRPr="00875709" w:rsidRDefault="00631173" w:rsidP="005B004C">
      <w:pPr>
        <w:rPr>
          <w:sz w:val="16"/>
          <w:szCs w:val="16"/>
        </w:rPr>
      </w:pPr>
    </w:p>
    <w:p w:rsidR="009E4817" w:rsidRDefault="00631173" w:rsidP="005B004C">
      <w:pPr>
        <w:rPr>
          <w:sz w:val="18"/>
          <w:szCs w:val="18"/>
          <w:u w:val="single"/>
        </w:rPr>
      </w:pPr>
      <w:r w:rsidRPr="003C630A">
        <w:rPr>
          <w:sz w:val="18"/>
          <w:szCs w:val="18"/>
        </w:rPr>
        <w:t xml:space="preserve">     </w:t>
      </w:r>
      <w:r w:rsidRPr="003C630A">
        <w:rPr>
          <w:b/>
          <w:sz w:val="18"/>
          <w:szCs w:val="18"/>
        </w:rPr>
        <w:t xml:space="preserve"> </w:t>
      </w:r>
      <w:r w:rsidR="005212B8" w:rsidRPr="003C630A">
        <w:rPr>
          <w:b/>
          <w:sz w:val="18"/>
          <w:szCs w:val="18"/>
          <w:u w:val="single"/>
        </w:rPr>
        <w:t xml:space="preserve">PUBLIC COMMENTS </w:t>
      </w:r>
      <w:r w:rsidR="005212B8" w:rsidRPr="003C630A">
        <w:rPr>
          <w:sz w:val="18"/>
          <w:szCs w:val="18"/>
          <w:u w:val="single"/>
        </w:rPr>
        <w:t>(3 Minutes per Person)</w:t>
      </w:r>
    </w:p>
    <w:p w:rsidR="00A25577" w:rsidRPr="003C630A" w:rsidRDefault="00252394" w:rsidP="009D35E9">
      <w:pPr>
        <w:rPr>
          <w:sz w:val="18"/>
          <w:szCs w:val="18"/>
        </w:rPr>
      </w:pPr>
      <w:r w:rsidRPr="005E3E65">
        <w:t xml:space="preserve">      </w:t>
      </w:r>
      <w:r w:rsidR="00BF4E53" w:rsidRPr="005E3E65">
        <w:t xml:space="preserve">    </w:t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B94B84">
        <w:rPr>
          <w:sz w:val="18"/>
          <w:szCs w:val="18"/>
        </w:rPr>
        <w:t>April 21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Pr="003C630A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875709" w:rsidRDefault="000F6056" w:rsidP="00875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B183E">
        <w:tab/>
      </w:r>
      <w:r w:rsidR="00FB183E">
        <w:tab/>
      </w:r>
      <w:r w:rsidR="00FB183E">
        <w:tab/>
      </w:r>
      <w:r w:rsidR="00FB183E">
        <w:tab/>
      </w:r>
      <w:r w:rsidR="00FB183E">
        <w:tab/>
      </w:r>
    </w:p>
    <w:p w:rsidR="00FC1D03" w:rsidRPr="00F34FAF" w:rsidRDefault="00FC1D03" w:rsidP="00875709">
      <w:pPr>
        <w:rPr>
          <w:sz w:val="16"/>
          <w:szCs w:val="16"/>
        </w:rPr>
      </w:pPr>
      <w:r w:rsidRPr="00F34FAF">
        <w:rPr>
          <w:sz w:val="16"/>
          <w:szCs w:val="16"/>
        </w:rPr>
        <w:t>Pursuant to the Americans with Disabilities Act, individuals</w:t>
      </w:r>
      <w:r w:rsidR="00A34A62">
        <w:rPr>
          <w:sz w:val="16"/>
          <w:szCs w:val="16"/>
        </w:rPr>
        <w:t xml:space="preserve"> needing special accommodations </w:t>
      </w:r>
      <w:r w:rsidRPr="00F34FAF">
        <w:rPr>
          <w:sz w:val="16"/>
          <w:szCs w:val="16"/>
        </w:rPr>
        <w:t xml:space="preserve">during this meeting should notify </w:t>
      </w:r>
      <w:r w:rsidR="00ED5E2D">
        <w:rPr>
          <w:sz w:val="16"/>
          <w:szCs w:val="16"/>
        </w:rPr>
        <w:t>the</w:t>
      </w:r>
      <w:r w:rsidRPr="00F34FAF">
        <w:rPr>
          <w:sz w:val="16"/>
          <w:szCs w:val="16"/>
        </w:rPr>
        <w:t xml:space="preserve"> Davis County Commission Office, at </w:t>
      </w:r>
      <w:r w:rsidR="004E5F3D">
        <w:rPr>
          <w:sz w:val="16"/>
          <w:szCs w:val="16"/>
        </w:rPr>
        <w:t xml:space="preserve">(801) </w:t>
      </w:r>
      <w:r w:rsidRPr="00F34FAF">
        <w:rPr>
          <w:sz w:val="16"/>
          <w:szCs w:val="16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63D6"/>
    <w:rsid w:val="00066C99"/>
    <w:rsid w:val="000670E7"/>
    <w:rsid w:val="000671AB"/>
    <w:rsid w:val="00071102"/>
    <w:rsid w:val="00071330"/>
    <w:rsid w:val="00072862"/>
    <w:rsid w:val="00072D50"/>
    <w:rsid w:val="0007387B"/>
    <w:rsid w:val="000740B4"/>
    <w:rsid w:val="000744DC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5DC3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62FC"/>
    <w:rsid w:val="00346BCE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6920"/>
    <w:rsid w:val="00477588"/>
    <w:rsid w:val="00481766"/>
    <w:rsid w:val="00484C43"/>
    <w:rsid w:val="00484D8A"/>
    <w:rsid w:val="00485B98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6B81"/>
    <w:rsid w:val="0066770B"/>
    <w:rsid w:val="00667A56"/>
    <w:rsid w:val="00670F60"/>
    <w:rsid w:val="0067248C"/>
    <w:rsid w:val="00672AD6"/>
    <w:rsid w:val="00676178"/>
    <w:rsid w:val="00676422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37A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1F6"/>
    <w:rsid w:val="00C85E5C"/>
    <w:rsid w:val="00C85EC4"/>
    <w:rsid w:val="00C9041A"/>
    <w:rsid w:val="00C9057A"/>
    <w:rsid w:val="00C90FBC"/>
    <w:rsid w:val="00C92D62"/>
    <w:rsid w:val="00C93DF3"/>
    <w:rsid w:val="00C94EC1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2EB8"/>
    <w:rsid w:val="00E0118A"/>
    <w:rsid w:val="00E029F3"/>
    <w:rsid w:val="00E0313B"/>
    <w:rsid w:val="00E0412D"/>
    <w:rsid w:val="00E12298"/>
    <w:rsid w:val="00E12F31"/>
    <w:rsid w:val="00E12FC6"/>
    <w:rsid w:val="00E14814"/>
    <w:rsid w:val="00E14C7E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F09EC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C4F1-C6A9-4F97-9672-1A1E6FBE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2</cp:revision>
  <cp:lastPrinted>2014-04-18T22:18:00Z</cp:lastPrinted>
  <dcterms:created xsi:type="dcterms:W3CDTF">2014-04-21T15:52:00Z</dcterms:created>
  <dcterms:modified xsi:type="dcterms:W3CDTF">2014-04-21T15:52:00Z</dcterms:modified>
</cp:coreProperties>
</file>